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485218">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lang w:val="en-US" w:eastAsia="zh-CN"/>
        </w:rPr>
      </w:pPr>
      <w:bookmarkStart w:id="0" w:name="_GoBack"/>
      <w:r>
        <w:rPr>
          <w:rFonts w:hint="default" w:ascii="Times New Roman" w:hAnsi="Times New Roman" w:eastAsia="黑体" w:cs="Times New Roman"/>
          <w:bCs/>
          <w:color w:val="auto"/>
          <w:spacing w:val="-6"/>
          <w:sz w:val="32"/>
          <w:szCs w:val="32"/>
        </w:rPr>
        <w:t>附件</w:t>
      </w:r>
      <w:r>
        <w:rPr>
          <w:rFonts w:hint="default" w:ascii="Times New Roman" w:hAnsi="Times New Roman" w:eastAsia="黑体" w:cs="Times New Roman"/>
          <w:bCs/>
          <w:color w:val="auto"/>
          <w:spacing w:val="-6"/>
          <w:sz w:val="32"/>
          <w:szCs w:val="32"/>
          <w:lang w:val="en-US" w:eastAsia="zh-CN"/>
        </w:rPr>
        <w:t>1</w:t>
      </w:r>
    </w:p>
    <w:p w14:paraId="4E2DB03B">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lang w:val="en-US" w:eastAsia="zh-CN"/>
        </w:rPr>
      </w:pPr>
    </w:p>
    <w:p w14:paraId="197EF96A">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val="en-US" w:eastAsia="zh-CN"/>
        </w:rPr>
        <w:t>广东省</w:t>
      </w:r>
      <w:r>
        <w:rPr>
          <w:rFonts w:hint="default" w:ascii="Times New Roman" w:hAnsi="Times New Roman" w:eastAsia="方正小标宋简体" w:cs="Times New Roman"/>
          <w:sz w:val="44"/>
          <w:szCs w:val="44"/>
        </w:rPr>
        <w:t>智能坐便器产品质量分级</w:t>
      </w:r>
    </w:p>
    <w:p w14:paraId="7F595C06">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监督抽查实施细则</w:t>
      </w:r>
    </w:p>
    <w:p w14:paraId="290F2835">
      <w:pPr>
        <w:keepNext w:val="0"/>
        <w:keepLines w:val="0"/>
        <w:pageBreakBefore w:val="0"/>
        <w:widowControl w:val="0"/>
        <w:kinsoku/>
        <w:wordWrap/>
        <w:overflowPunct/>
        <w:topLinePunct w:val="0"/>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（2024年版）</w:t>
      </w:r>
    </w:p>
    <w:p w14:paraId="70DF502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p>
    <w:p w14:paraId="0F0F7DF5">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1 抽样方法</w:t>
      </w:r>
    </w:p>
    <w:p w14:paraId="761BFED3">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以随机抽样的方式在被抽查</w:t>
      </w:r>
      <w:r>
        <w:rPr>
          <w:rFonts w:hint="default" w:ascii="Times New Roman" w:hAnsi="Times New Roman" w:eastAsia="仿宋_GB2312" w:cs="Times New Roman"/>
          <w:sz w:val="32"/>
          <w:szCs w:val="32"/>
          <w:lang w:eastAsia="zh-CN"/>
        </w:rPr>
        <w:t>经营</w:t>
      </w:r>
      <w:r>
        <w:rPr>
          <w:rFonts w:hint="default" w:ascii="Times New Roman" w:hAnsi="Times New Roman" w:eastAsia="仿宋_GB2312" w:cs="Times New Roman"/>
          <w:sz w:val="32"/>
          <w:szCs w:val="32"/>
        </w:rPr>
        <w:t>主体的待销产品中抽取。</w:t>
      </w:r>
    </w:p>
    <w:p w14:paraId="3ECD9D36">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随机数一般可使用随机数表等方法产生。</w:t>
      </w:r>
    </w:p>
    <w:p w14:paraId="240FC1F7">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抽取样品2台，其中1台作为检验样品</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1台作为备用样品</w:t>
      </w:r>
      <w:r>
        <w:rPr>
          <w:rFonts w:hint="default" w:ascii="Times New Roman" w:hAnsi="Times New Roman" w:eastAsia="仿宋_GB2312" w:cs="Times New Roman"/>
          <w:sz w:val="32"/>
          <w:szCs w:val="32"/>
        </w:rPr>
        <w:t>。</w:t>
      </w:r>
    </w:p>
    <w:p w14:paraId="02F7AEC3">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2 检验依据</w:t>
      </w:r>
    </w:p>
    <w:p w14:paraId="02415FAC">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表1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一体式智能坐便器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1959"/>
        <w:gridCol w:w="2325"/>
        <w:gridCol w:w="2332"/>
        <w:gridCol w:w="1988"/>
      </w:tblGrid>
      <w:tr w14:paraId="6AC2D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blHeade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C9F8B9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序号</w:t>
            </w:r>
          </w:p>
        </w:tc>
        <w:tc>
          <w:tcPr>
            <w:tcW w:w="1959" w:type="dxa"/>
            <w:tcBorders>
              <w:top w:val="single" w:color="auto" w:sz="4" w:space="0"/>
              <w:left w:val="single" w:color="auto" w:sz="4" w:space="0"/>
              <w:bottom w:val="single" w:color="auto" w:sz="4" w:space="0"/>
              <w:right w:val="single" w:color="auto" w:sz="4" w:space="0"/>
            </w:tcBorders>
            <w:noWrap/>
            <w:vAlign w:val="center"/>
          </w:tcPr>
          <w:p w14:paraId="2AA12FC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检验项目</w:t>
            </w:r>
          </w:p>
        </w:tc>
        <w:tc>
          <w:tcPr>
            <w:tcW w:w="2325" w:type="dxa"/>
            <w:tcBorders>
              <w:top w:val="single" w:color="auto" w:sz="4" w:space="0"/>
              <w:left w:val="single" w:color="auto" w:sz="4" w:space="0"/>
              <w:bottom w:val="single" w:color="auto" w:sz="4" w:space="0"/>
              <w:right w:val="single" w:color="auto" w:sz="4" w:space="0"/>
            </w:tcBorders>
            <w:noWrap/>
            <w:vAlign w:val="center"/>
          </w:tcPr>
          <w:p w14:paraId="0C5AF4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检验依据</w:t>
            </w:r>
          </w:p>
        </w:tc>
        <w:tc>
          <w:tcPr>
            <w:tcW w:w="2332" w:type="dxa"/>
            <w:tcBorders>
              <w:top w:val="single" w:color="auto" w:sz="4" w:space="0"/>
              <w:left w:val="single" w:color="auto" w:sz="4" w:space="0"/>
              <w:bottom w:val="single" w:color="auto" w:sz="4" w:space="0"/>
              <w:right w:val="single" w:color="auto" w:sz="4" w:space="0"/>
            </w:tcBorders>
            <w:noWrap/>
            <w:vAlign w:val="center"/>
          </w:tcPr>
          <w:p w14:paraId="7F15B45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检验方法</w:t>
            </w:r>
          </w:p>
        </w:tc>
        <w:tc>
          <w:tcPr>
            <w:tcW w:w="1988" w:type="dxa"/>
            <w:tcBorders>
              <w:top w:val="single" w:color="auto" w:sz="4" w:space="0"/>
              <w:left w:val="single" w:color="auto" w:sz="4" w:space="0"/>
              <w:bottom w:val="single" w:color="auto" w:sz="4" w:space="0"/>
              <w:right w:val="single" w:color="auto" w:sz="4" w:space="0"/>
            </w:tcBorders>
            <w:noWrap/>
            <w:vAlign w:val="center"/>
          </w:tcPr>
          <w:p w14:paraId="1EE8292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质量分级依据</w:t>
            </w:r>
          </w:p>
        </w:tc>
      </w:tr>
      <w:tr w14:paraId="2BD85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66405DD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959" w:type="dxa"/>
            <w:tcBorders>
              <w:top w:val="single" w:color="auto" w:sz="4" w:space="0"/>
              <w:left w:val="single" w:color="auto" w:sz="4" w:space="0"/>
              <w:bottom w:val="single" w:color="auto" w:sz="4" w:space="0"/>
              <w:right w:val="single" w:color="auto" w:sz="4" w:space="0"/>
            </w:tcBorders>
            <w:noWrap/>
            <w:vAlign w:val="center"/>
          </w:tcPr>
          <w:p w14:paraId="0E52D3C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单位周期能耗</w:t>
            </w:r>
          </w:p>
        </w:tc>
        <w:tc>
          <w:tcPr>
            <w:tcW w:w="2325" w:type="dxa"/>
            <w:tcBorders>
              <w:top w:val="single" w:color="auto" w:sz="4" w:space="0"/>
              <w:left w:val="single" w:color="auto" w:sz="4" w:space="0"/>
              <w:bottom w:val="single" w:color="auto" w:sz="4" w:space="0"/>
              <w:right w:val="single" w:color="auto" w:sz="4" w:space="0"/>
            </w:tcBorders>
            <w:noWrap/>
            <w:vAlign w:val="center"/>
          </w:tcPr>
          <w:p w14:paraId="399DE2C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313C718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25C4880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58DE5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D73F9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959" w:type="dxa"/>
            <w:tcBorders>
              <w:top w:val="single" w:color="auto" w:sz="4" w:space="0"/>
              <w:left w:val="single" w:color="auto" w:sz="4" w:space="0"/>
              <w:bottom w:val="single" w:color="auto" w:sz="4" w:space="0"/>
              <w:right w:val="single" w:color="auto" w:sz="4" w:space="0"/>
            </w:tcBorders>
            <w:noWrap/>
            <w:vAlign w:val="center"/>
          </w:tcPr>
          <w:p w14:paraId="6BC67F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智能坐便器清洗平均用水量</w:t>
            </w:r>
          </w:p>
        </w:tc>
        <w:tc>
          <w:tcPr>
            <w:tcW w:w="2325" w:type="dxa"/>
            <w:tcBorders>
              <w:top w:val="single" w:color="auto" w:sz="4" w:space="0"/>
              <w:left w:val="single" w:color="auto" w:sz="4" w:space="0"/>
              <w:bottom w:val="single" w:color="auto" w:sz="4" w:space="0"/>
              <w:right w:val="single" w:color="auto" w:sz="4" w:space="0"/>
            </w:tcBorders>
            <w:noWrap/>
            <w:vAlign w:val="center"/>
          </w:tcPr>
          <w:p w14:paraId="40B938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76302D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0A6819C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7ED44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6C5646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959" w:type="dxa"/>
            <w:tcBorders>
              <w:top w:val="single" w:color="auto" w:sz="4" w:space="0"/>
              <w:left w:val="single" w:color="auto" w:sz="4" w:space="0"/>
              <w:bottom w:val="single" w:color="auto" w:sz="4" w:space="0"/>
              <w:right w:val="single" w:color="auto" w:sz="4" w:space="0"/>
            </w:tcBorders>
            <w:noWrap/>
            <w:vAlign w:val="center"/>
          </w:tcPr>
          <w:p w14:paraId="0F9B45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智能坐便器冲洗平均用水量</w:t>
            </w:r>
          </w:p>
        </w:tc>
        <w:tc>
          <w:tcPr>
            <w:tcW w:w="2325" w:type="dxa"/>
            <w:tcBorders>
              <w:top w:val="single" w:color="auto" w:sz="4" w:space="0"/>
              <w:left w:val="single" w:color="auto" w:sz="4" w:space="0"/>
              <w:bottom w:val="single" w:color="auto" w:sz="4" w:space="0"/>
              <w:right w:val="single" w:color="auto" w:sz="4" w:space="0"/>
            </w:tcBorders>
            <w:noWrap/>
            <w:vAlign w:val="center"/>
          </w:tcPr>
          <w:p w14:paraId="5A7A5C9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5465E1F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35006B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3C07A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552EB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959" w:type="dxa"/>
            <w:tcBorders>
              <w:top w:val="single" w:color="auto" w:sz="4" w:space="0"/>
              <w:left w:val="single" w:color="auto" w:sz="4" w:space="0"/>
              <w:bottom w:val="single" w:color="auto" w:sz="4" w:space="0"/>
              <w:right w:val="single" w:color="auto" w:sz="4" w:space="0"/>
            </w:tcBorders>
            <w:noWrap/>
            <w:vAlign w:val="center"/>
          </w:tcPr>
          <w:p w14:paraId="67451A0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双冲智能坐便器冲洗全冲用水量</w:t>
            </w:r>
          </w:p>
        </w:tc>
        <w:tc>
          <w:tcPr>
            <w:tcW w:w="2325" w:type="dxa"/>
            <w:tcBorders>
              <w:top w:val="single" w:color="auto" w:sz="4" w:space="0"/>
              <w:left w:val="single" w:color="auto" w:sz="4" w:space="0"/>
              <w:bottom w:val="single" w:color="auto" w:sz="4" w:space="0"/>
              <w:right w:val="single" w:color="auto" w:sz="4" w:space="0"/>
            </w:tcBorders>
            <w:noWrap/>
            <w:vAlign w:val="center"/>
          </w:tcPr>
          <w:p w14:paraId="2ABF9C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4A6DEE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716F9C0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7BFF9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333A9F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959" w:type="dxa"/>
            <w:tcBorders>
              <w:top w:val="single" w:color="auto" w:sz="4" w:space="0"/>
              <w:left w:val="single" w:color="auto" w:sz="4" w:space="0"/>
              <w:bottom w:val="single" w:color="auto" w:sz="4" w:space="0"/>
              <w:right w:val="single" w:color="auto" w:sz="4" w:space="0"/>
            </w:tcBorders>
            <w:noWrap/>
            <w:vAlign w:val="center"/>
          </w:tcPr>
          <w:p w14:paraId="50E8D4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双冲智能坐便器半冲平均用水量</w:t>
            </w:r>
          </w:p>
        </w:tc>
        <w:tc>
          <w:tcPr>
            <w:tcW w:w="2325" w:type="dxa"/>
            <w:tcBorders>
              <w:top w:val="single" w:color="auto" w:sz="4" w:space="0"/>
              <w:left w:val="single" w:color="auto" w:sz="4" w:space="0"/>
              <w:bottom w:val="single" w:color="auto" w:sz="4" w:space="0"/>
              <w:right w:val="single" w:color="auto" w:sz="4" w:space="0"/>
            </w:tcBorders>
            <w:noWrap/>
            <w:vAlign w:val="center"/>
          </w:tcPr>
          <w:p w14:paraId="34EBF4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29DE434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484637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09E3B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41C561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959" w:type="dxa"/>
            <w:tcBorders>
              <w:top w:val="single" w:color="auto" w:sz="4" w:space="0"/>
              <w:left w:val="single" w:color="auto" w:sz="4" w:space="0"/>
              <w:bottom w:val="single" w:color="auto" w:sz="4" w:space="0"/>
              <w:right w:val="single" w:color="auto" w:sz="4" w:space="0"/>
            </w:tcBorders>
            <w:noWrap/>
            <w:vAlign w:val="center"/>
          </w:tcPr>
          <w:p w14:paraId="06D2A5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智能坐便器能效水效限定值</w:t>
            </w:r>
          </w:p>
        </w:tc>
        <w:tc>
          <w:tcPr>
            <w:tcW w:w="2325" w:type="dxa"/>
            <w:tcBorders>
              <w:top w:val="single" w:color="auto" w:sz="4" w:space="0"/>
              <w:left w:val="single" w:color="auto" w:sz="4" w:space="0"/>
              <w:bottom w:val="single" w:color="auto" w:sz="4" w:space="0"/>
              <w:right w:val="single" w:color="auto" w:sz="4" w:space="0"/>
            </w:tcBorders>
            <w:noWrap/>
            <w:vAlign w:val="center"/>
          </w:tcPr>
          <w:p w14:paraId="2A1B46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114EB1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3D2803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4BB74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FC702F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959" w:type="dxa"/>
            <w:tcBorders>
              <w:top w:val="single" w:color="auto" w:sz="4" w:space="0"/>
              <w:left w:val="single" w:color="auto" w:sz="4" w:space="0"/>
              <w:bottom w:val="single" w:color="auto" w:sz="4" w:space="0"/>
              <w:right w:val="single" w:color="auto" w:sz="4" w:space="0"/>
            </w:tcBorders>
            <w:noWrap/>
            <w:vAlign w:val="center"/>
          </w:tcPr>
          <w:p w14:paraId="41C96FC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水温特性</w:t>
            </w:r>
          </w:p>
        </w:tc>
        <w:tc>
          <w:tcPr>
            <w:tcW w:w="2325" w:type="dxa"/>
            <w:tcBorders>
              <w:top w:val="single" w:color="auto" w:sz="4" w:space="0"/>
              <w:left w:val="single" w:color="auto" w:sz="4" w:space="0"/>
              <w:bottom w:val="single" w:color="auto" w:sz="4" w:space="0"/>
              <w:right w:val="single" w:color="auto" w:sz="4" w:space="0"/>
            </w:tcBorders>
            <w:noWrap/>
            <w:vAlign w:val="center"/>
          </w:tcPr>
          <w:p w14:paraId="7D2BFFE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7CD71AC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158D043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4D3B4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7E81573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959" w:type="dxa"/>
            <w:tcBorders>
              <w:top w:val="single" w:color="auto" w:sz="4" w:space="0"/>
              <w:left w:val="single" w:color="auto" w:sz="4" w:space="0"/>
              <w:bottom w:val="single" w:color="auto" w:sz="4" w:space="0"/>
              <w:right w:val="single" w:color="auto" w:sz="4" w:space="0"/>
            </w:tcBorders>
            <w:noWrap/>
            <w:vAlign w:val="center"/>
          </w:tcPr>
          <w:p w14:paraId="7EBEAC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喷头自洁</w:t>
            </w:r>
          </w:p>
        </w:tc>
        <w:tc>
          <w:tcPr>
            <w:tcW w:w="2325" w:type="dxa"/>
            <w:tcBorders>
              <w:top w:val="single" w:color="auto" w:sz="4" w:space="0"/>
              <w:left w:val="single" w:color="auto" w:sz="4" w:space="0"/>
              <w:bottom w:val="single" w:color="auto" w:sz="4" w:space="0"/>
              <w:right w:val="single" w:color="auto" w:sz="4" w:space="0"/>
            </w:tcBorders>
            <w:noWrap/>
            <w:vAlign w:val="center"/>
          </w:tcPr>
          <w:p w14:paraId="5F4A27C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07CB4D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3B9CFEA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537E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70F02EE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959" w:type="dxa"/>
            <w:tcBorders>
              <w:top w:val="single" w:color="auto" w:sz="4" w:space="0"/>
              <w:left w:val="single" w:color="auto" w:sz="4" w:space="0"/>
              <w:bottom w:val="single" w:color="auto" w:sz="4" w:space="0"/>
              <w:right w:val="single" w:color="auto" w:sz="4" w:space="0"/>
            </w:tcBorders>
            <w:noWrap/>
            <w:vAlign w:val="center"/>
          </w:tcPr>
          <w:p w14:paraId="6141D7D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洗净功能</w:t>
            </w:r>
          </w:p>
        </w:tc>
        <w:tc>
          <w:tcPr>
            <w:tcW w:w="2325" w:type="dxa"/>
            <w:tcBorders>
              <w:top w:val="single" w:color="auto" w:sz="4" w:space="0"/>
              <w:left w:val="single" w:color="auto" w:sz="4" w:space="0"/>
              <w:bottom w:val="single" w:color="auto" w:sz="4" w:space="0"/>
              <w:right w:val="single" w:color="auto" w:sz="4" w:space="0"/>
            </w:tcBorders>
            <w:noWrap/>
            <w:vAlign w:val="center"/>
          </w:tcPr>
          <w:p w14:paraId="60E4BEA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3CC99D9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6952—2015</w:t>
            </w:r>
          </w:p>
        </w:tc>
        <w:tc>
          <w:tcPr>
            <w:tcW w:w="1988" w:type="dxa"/>
            <w:tcBorders>
              <w:top w:val="single" w:color="auto" w:sz="4" w:space="0"/>
              <w:left w:val="single" w:color="auto" w:sz="4" w:space="0"/>
              <w:bottom w:val="single" w:color="auto" w:sz="4" w:space="0"/>
              <w:right w:val="single" w:color="auto" w:sz="4" w:space="0"/>
            </w:tcBorders>
            <w:noWrap/>
            <w:vAlign w:val="center"/>
          </w:tcPr>
          <w:p w14:paraId="3C21003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44460-2024</w:t>
            </w:r>
          </w:p>
        </w:tc>
      </w:tr>
      <w:tr w14:paraId="2CA9B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478FB8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959" w:type="dxa"/>
            <w:tcBorders>
              <w:top w:val="single" w:color="auto" w:sz="4" w:space="0"/>
              <w:left w:val="single" w:color="auto" w:sz="4" w:space="0"/>
              <w:bottom w:val="single" w:color="auto" w:sz="4" w:space="0"/>
              <w:right w:val="single" w:color="auto" w:sz="4" w:space="0"/>
            </w:tcBorders>
            <w:noWrap/>
            <w:vAlign w:val="center"/>
          </w:tcPr>
          <w:p w14:paraId="6C6F28F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水封回复</w:t>
            </w:r>
          </w:p>
        </w:tc>
        <w:tc>
          <w:tcPr>
            <w:tcW w:w="2325" w:type="dxa"/>
            <w:tcBorders>
              <w:top w:val="single" w:color="auto" w:sz="4" w:space="0"/>
              <w:left w:val="single" w:color="auto" w:sz="4" w:space="0"/>
              <w:bottom w:val="single" w:color="auto" w:sz="4" w:space="0"/>
              <w:right w:val="single" w:color="auto" w:sz="4" w:space="0"/>
            </w:tcBorders>
            <w:noWrap/>
            <w:vAlign w:val="center"/>
          </w:tcPr>
          <w:p w14:paraId="3D92566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14F9C65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6952—2015</w:t>
            </w:r>
          </w:p>
        </w:tc>
        <w:tc>
          <w:tcPr>
            <w:tcW w:w="1988" w:type="dxa"/>
            <w:tcBorders>
              <w:top w:val="single" w:color="auto" w:sz="4" w:space="0"/>
              <w:left w:val="single" w:color="auto" w:sz="4" w:space="0"/>
              <w:bottom w:val="single" w:color="auto" w:sz="4" w:space="0"/>
              <w:right w:val="single" w:color="auto" w:sz="4" w:space="0"/>
            </w:tcBorders>
            <w:noWrap/>
            <w:vAlign w:val="center"/>
          </w:tcPr>
          <w:p w14:paraId="37AC146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5E2DB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777A1B8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959" w:type="dxa"/>
            <w:tcBorders>
              <w:top w:val="single" w:color="auto" w:sz="4" w:space="0"/>
              <w:left w:val="single" w:color="auto" w:sz="4" w:space="0"/>
              <w:bottom w:val="single" w:color="auto" w:sz="4" w:space="0"/>
              <w:right w:val="single" w:color="auto" w:sz="4" w:space="0"/>
            </w:tcBorders>
            <w:noWrap/>
            <w:vAlign w:val="center"/>
          </w:tcPr>
          <w:p w14:paraId="216DB0C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污水置换</w:t>
            </w:r>
          </w:p>
        </w:tc>
        <w:tc>
          <w:tcPr>
            <w:tcW w:w="2325" w:type="dxa"/>
            <w:tcBorders>
              <w:top w:val="single" w:color="auto" w:sz="4" w:space="0"/>
              <w:left w:val="single" w:color="auto" w:sz="4" w:space="0"/>
              <w:bottom w:val="single" w:color="auto" w:sz="4" w:space="0"/>
              <w:right w:val="single" w:color="auto" w:sz="4" w:space="0"/>
            </w:tcBorders>
            <w:noWrap/>
            <w:vAlign w:val="center"/>
          </w:tcPr>
          <w:p w14:paraId="58AE7C1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11FC8A2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6952—2015</w:t>
            </w:r>
          </w:p>
        </w:tc>
        <w:tc>
          <w:tcPr>
            <w:tcW w:w="1988" w:type="dxa"/>
            <w:tcBorders>
              <w:top w:val="single" w:color="auto" w:sz="4" w:space="0"/>
              <w:left w:val="single" w:color="auto" w:sz="4" w:space="0"/>
              <w:bottom w:val="single" w:color="auto" w:sz="4" w:space="0"/>
              <w:right w:val="single" w:color="auto" w:sz="4" w:space="0"/>
            </w:tcBorders>
            <w:noWrap/>
            <w:vAlign w:val="center"/>
          </w:tcPr>
          <w:p w14:paraId="1C141D7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10C05E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73B78AA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959" w:type="dxa"/>
            <w:tcBorders>
              <w:top w:val="single" w:color="auto" w:sz="4" w:space="0"/>
              <w:left w:val="single" w:color="auto" w:sz="4" w:space="0"/>
              <w:bottom w:val="single" w:color="auto" w:sz="4" w:space="0"/>
              <w:right w:val="single" w:color="auto" w:sz="4" w:space="0"/>
            </w:tcBorders>
            <w:noWrap/>
            <w:vAlign w:val="center"/>
          </w:tcPr>
          <w:p w14:paraId="18BAB3D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球排放</w:t>
            </w:r>
          </w:p>
        </w:tc>
        <w:tc>
          <w:tcPr>
            <w:tcW w:w="2325" w:type="dxa"/>
            <w:tcBorders>
              <w:top w:val="single" w:color="auto" w:sz="4" w:space="0"/>
              <w:left w:val="single" w:color="auto" w:sz="4" w:space="0"/>
              <w:bottom w:val="single" w:color="auto" w:sz="4" w:space="0"/>
              <w:right w:val="single" w:color="auto" w:sz="4" w:space="0"/>
            </w:tcBorders>
            <w:noWrap/>
            <w:vAlign w:val="center"/>
          </w:tcPr>
          <w:p w14:paraId="0015F35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3B33402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736BFB5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44460-2024</w:t>
            </w:r>
          </w:p>
        </w:tc>
      </w:tr>
      <w:tr w14:paraId="0F844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6685DE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959" w:type="dxa"/>
            <w:tcBorders>
              <w:top w:val="single" w:color="auto" w:sz="4" w:space="0"/>
              <w:left w:val="single" w:color="auto" w:sz="4" w:space="0"/>
              <w:bottom w:val="single" w:color="auto" w:sz="4" w:space="0"/>
              <w:right w:val="single" w:color="auto" w:sz="4" w:space="0"/>
            </w:tcBorders>
            <w:noWrap/>
            <w:vAlign w:val="center"/>
          </w:tcPr>
          <w:p w14:paraId="3B189DD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颗粒排放</w:t>
            </w:r>
          </w:p>
        </w:tc>
        <w:tc>
          <w:tcPr>
            <w:tcW w:w="2325" w:type="dxa"/>
            <w:tcBorders>
              <w:top w:val="single" w:color="auto" w:sz="4" w:space="0"/>
              <w:left w:val="single" w:color="auto" w:sz="4" w:space="0"/>
              <w:bottom w:val="single" w:color="auto" w:sz="4" w:space="0"/>
              <w:right w:val="single" w:color="auto" w:sz="4" w:space="0"/>
            </w:tcBorders>
            <w:noWrap/>
            <w:vAlign w:val="center"/>
          </w:tcPr>
          <w:p w14:paraId="1917EF7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3DF21C8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3E8C624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44460-2024</w:t>
            </w:r>
          </w:p>
        </w:tc>
      </w:tr>
      <w:tr w14:paraId="196AB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4209B5D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1959" w:type="dxa"/>
            <w:tcBorders>
              <w:top w:val="single" w:color="auto" w:sz="4" w:space="0"/>
              <w:left w:val="single" w:color="auto" w:sz="4" w:space="0"/>
              <w:bottom w:val="single" w:color="auto" w:sz="4" w:space="0"/>
              <w:right w:val="single" w:color="auto" w:sz="4" w:space="0"/>
            </w:tcBorders>
            <w:noWrap/>
            <w:vAlign w:val="center"/>
          </w:tcPr>
          <w:p w14:paraId="0AB93CB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混合介质排放</w:t>
            </w:r>
          </w:p>
        </w:tc>
        <w:tc>
          <w:tcPr>
            <w:tcW w:w="2325" w:type="dxa"/>
            <w:tcBorders>
              <w:top w:val="single" w:color="auto" w:sz="4" w:space="0"/>
              <w:left w:val="single" w:color="auto" w:sz="4" w:space="0"/>
              <w:bottom w:val="single" w:color="auto" w:sz="4" w:space="0"/>
              <w:right w:val="single" w:color="auto" w:sz="4" w:space="0"/>
            </w:tcBorders>
            <w:noWrap/>
            <w:vAlign w:val="center"/>
          </w:tcPr>
          <w:p w14:paraId="570A777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520C64C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6952—2015</w:t>
            </w:r>
          </w:p>
        </w:tc>
        <w:tc>
          <w:tcPr>
            <w:tcW w:w="1988" w:type="dxa"/>
            <w:tcBorders>
              <w:top w:val="single" w:color="auto" w:sz="4" w:space="0"/>
              <w:left w:val="single" w:color="auto" w:sz="4" w:space="0"/>
              <w:bottom w:val="single" w:color="auto" w:sz="4" w:space="0"/>
              <w:right w:val="single" w:color="auto" w:sz="4" w:space="0"/>
            </w:tcBorders>
            <w:noWrap/>
            <w:vAlign w:val="center"/>
          </w:tcPr>
          <w:p w14:paraId="6C0B361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4F237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787C82E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959" w:type="dxa"/>
            <w:tcBorders>
              <w:top w:val="single" w:color="auto" w:sz="4" w:space="0"/>
              <w:left w:val="single" w:color="auto" w:sz="4" w:space="0"/>
              <w:bottom w:val="single" w:color="auto" w:sz="4" w:space="0"/>
              <w:right w:val="single" w:color="auto" w:sz="4" w:space="0"/>
            </w:tcBorders>
            <w:noWrap/>
            <w:vAlign w:val="center"/>
          </w:tcPr>
          <w:p w14:paraId="3DE89CC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卫生纸排放</w:t>
            </w:r>
          </w:p>
        </w:tc>
        <w:tc>
          <w:tcPr>
            <w:tcW w:w="2325" w:type="dxa"/>
            <w:tcBorders>
              <w:top w:val="single" w:color="auto" w:sz="4" w:space="0"/>
              <w:left w:val="single" w:color="auto" w:sz="4" w:space="0"/>
              <w:bottom w:val="single" w:color="auto" w:sz="4" w:space="0"/>
              <w:right w:val="single" w:color="auto" w:sz="4" w:space="0"/>
            </w:tcBorders>
            <w:noWrap/>
            <w:vAlign w:val="center"/>
          </w:tcPr>
          <w:p w14:paraId="1346A4B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410FC16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4866349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155C5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64C836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1959" w:type="dxa"/>
            <w:tcBorders>
              <w:top w:val="single" w:color="auto" w:sz="4" w:space="0"/>
              <w:left w:val="single" w:color="auto" w:sz="4" w:space="0"/>
              <w:bottom w:val="single" w:color="auto" w:sz="4" w:space="0"/>
              <w:right w:val="single" w:color="auto" w:sz="4" w:space="0"/>
            </w:tcBorders>
            <w:noWrap/>
            <w:vAlign w:val="center"/>
          </w:tcPr>
          <w:p w14:paraId="5FF1767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排水管道输送特性</w:t>
            </w:r>
          </w:p>
        </w:tc>
        <w:tc>
          <w:tcPr>
            <w:tcW w:w="2325" w:type="dxa"/>
            <w:tcBorders>
              <w:top w:val="single" w:color="auto" w:sz="4" w:space="0"/>
              <w:left w:val="single" w:color="auto" w:sz="4" w:space="0"/>
              <w:bottom w:val="single" w:color="auto" w:sz="4" w:space="0"/>
              <w:right w:val="single" w:color="auto" w:sz="4" w:space="0"/>
            </w:tcBorders>
            <w:noWrap/>
            <w:vAlign w:val="center"/>
          </w:tcPr>
          <w:p w14:paraId="5B68AC2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09F6390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1CAAA5C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747B73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17CE8A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w:t>
            </w:r>
          </w:p>
        </w:tc>
        <w:tc>
          <w:tcPr>
            <w:tcW w:w="1959" w:type="dxa"/>
            <w:tcBorders>
              <w:top w:val="single" w:color="auto" w:sz="4" w:space="0"/>
              <w:left w:val="single" w:color="auto" w:sz="4" w:space="0"/>
              <w:bottom w:val="single" w:color="auto" w:sz="4" w:space="0"/>
              <w:right w:val="single" w:color="auto" w:sz="4" w:space="0"/>
            </w:tcBorders>
            <w:noWrap/>
            <w:vAlign w:val="center"/>
          </w:tcPr>
          <w:p w14:paraId="33F0328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坐圈加热功能</w:t>
            </w:r>
          </w:p>
        </w:tc>
        <w:tc>
          <w:tcPr>
            <w:tcW w:w="2325" w:type="dxa"/>
            <w:tcBorders>
              <w:top w:val="single" w:color="auto" w:sz="4" w:space="0"/>
              <w:left w:val="single" w:color="auto" w:sz="4" w:space="0"/>
              <w:bottom w:val="single" w:color="auto" w:sz="4" w:space="0"/>
              <w:right w:val="single" w:color="auto" w:sz="4" w:space="0"/>
            </w:tcBorders>
            <w:noWrap/>
            <w:vAlign w:val="center"/>
          </w:tcPr>
          <w:p w14:paraId="7B65490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3AAC73B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115C8A8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44460-2024</w:t>
            </w:r>
          </w:p>
        </w:tc>
      </w:tr>
      <w:tr w14:paraId="34E18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17E1352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1959" w:type="dxa"/>
            <w:tcBorders>
              <w:top w:val="single" w:color="auto" w:sz="4" w:space="0"/>
              <w:left w:val="single" w:color="auto" w:sz="4" w:space="0"/>
              <w:bottom w:val="single" w:color="auto" w:sz="4" w:space="0"/>
              <w:right w:val="single" w:color="auto" w:sz="4" w:space="0"/>
            </w:tcBorders>
            <w:noWrap/>
            <w:vAlign w:val="center"/>
          </w:tcPr>
          <w:p w14:paraId="0A9B29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对触及带电部件的防护</w:t>
            </w:r>
          </w:p>
        </w:tc>
        <w:tc>
          <w:tcPr>
            <w:tcW w:w="2325" w:type="dxa"/>
            <w:tcBorders>
              <w:top w:val="single" w:color="auto" w:sz="4" w:space="0"/>
              <w:left w:val="single" w:color="auto" w:sz="4" w:space="0"/>
              <w:bottom w:val="single" w:color="auto" w:sz="4" w:space="0"/>
              <w:right w:val="single" w:color="auto" w:sz="4" w:space="0"/>
            </w:tcBorders>
            <w:noWrap/>
            <w:vAlign w:val="center"/>
          </w:tcPr>
          <w:p w14:paraId="781B55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3CBE7E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6CF822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64E76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110E16B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7EF147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553FAEF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1959" w:type="dxa"/>
            <w:tcBorders>
              <w:top w:val="single" w:color="auto" w:sz="4" w:space="0"/>
              <w:left w:val="single" w:color="auto" w:sz="4" w:space="0"/>
              <w:bottom w:val="single" w:color="auto" w:sz="4" w:space="0"/>
              <w:right w:val="single" w:color="auto" w:sz="4" w:space="0"/>
            </w:tcBorders>
            <w:noWrap/>
            <w:vAlign w:val="center"/>
          </w:tcPr>
          <w:p w14:paraId="5D25FCF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输入功率和电流</w:t>
            </w:r>
          </w:p>
        </w:tc>
        <w:tc>
          <w:tcPr>
            <w:tcW w:w="2325" w:type="dxa"/>
            <w:tcBorders>
              <w:top w:val="single" w:color="auto" w:sz="4" w:space="0"/>
              <w:left w:val="single" w:color="auto" w:sz="4" w:space="0"/>
              <w:bottom w:val="single" w:color="auto" w:sz="4" w:space="0"/>
              <w:right w:val="single" w:color="auto" w:sz="4" w:space="0"/>
            </w:tcBorders>
            <w:noWrap/>
            <w:vAlign w:val="center"/>
          </w:tcPr>
          <w:p w14:paraId="05538B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37F0C0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4BED6B2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66AA40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38AE84A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39031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0E090D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959" w:type="dxa"/>
            <w:tcBorders>
              <w:top w:val="single" w:color="auto" w:sz="4" w:space="0"/>
              <w:left w:val="single" w:color="auto" w:sz="4" w:space="0"/>
              <w:bottom w:val="single" w:color="auto" w:sz="4" w:space="0"/>
              <w:right w:val="single" w:color="auto" w:sz="4" w:space="0"/>
            </w:tcBorders>
            <w:noWrap/>
            <w:vAlign w:val="center"/>
          </w:tcPr>
          <w:p w14:paraId="2C44D1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发热</w:t>
            </w:r>
          </w:p>
        </w:tc>
        <w:tc>
          <w:tcPr>
            <w:tcW w:w="2325" w:type="dxa"/>
            <w:tcBorders>
              <w:top w:val="single" w:color="auto" w:sz="4" w:space="0"/>
              <w:left w:val="single" w:color="auto" w:sz="4" w:space="0"/>
              <w:bottom w:val="single" w:color="auto" w:sz="4" w:space="0"/>
              <w:right w:val="single" w:color="auto" w:sz="4" w:space="0"/>
            </w:tcBorders>
            <w:noWrap/>
            <w:vAlign w:val="center"/>
          </w:tcPr>
          <w:p w14:paraId="3676E5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4597B6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7C8C8F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104F87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7B6324F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04F30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3640793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w:t>
            </w:r>
          </w:p>
        </w:tc>
        <w:tc>
          <w:tcPr>
            <w:tcW w:w="1959" w:type="dxa"/>
            <w:tcBorders>
              <w:top w:val="single" w:color="auto" w:sz="4" w:space="0"/>
              <w:left w:val="single" w:color="auto" w:sz="4" w:space="0"/>
              <w:bottom w:val="single" w:color="auto" w:sz="4" w:space="0"/>
              <w:right w:val="single" w:color="auto" w:sz="4" w:space="0"/>
            </w:tcBorders>
            <w:noWrap/>
            <w:vAlign w:val="center"/>
          </w:tcPr>
          <w:p w14:paraId="1D5558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工作温度下的泄漏电流和电气强度</w:t>
            </w:r>
          </w:p>
        </w:tc>
        <w:tc>
          <w:tcPr>
            <w:tcW w:w="2325" w:type="dxa"/>
            <w:tcBorders>
              <w:top w:val="single" w:color="auto" w:sz="4" w:space="0"/>
              <w:left w:val="single" w:color="auto" w:sz="4" w:space="0"/>
              <w:bottom w:val="single" w:color="auto" w:sz="4" w:space="0"/>
              <w:right w:val="single" w:color="auto" w:sz="4" w:space="0"/>
            </w:tcBorders>
            <w:noWrap/>
            <w:vAlign w:val="center"/>
          </w:tcPr>
          <w:p w14:paraId="6768665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A083F7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620E64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B532D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4973F88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E03A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E3CCE9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w:t>
            </w:r>
          </w:p>
        </w:tc>
        <w:tc>
          <w:tcPr>
            <w:tcW w:w="1959" w:type="dxa"/>
            <w:tcBorders>
              <w:top w:val="single" w:color="auto" w:sz="4" w:space="0"/>
              <w:left w:val="single" w:color="auto" w:sz="4" w:space="0"/>
              <w:bottom w:val="single" w:color="auto" w:sz="4" w:space="0"/>
              <w:right w:val="single" w:color="auto" w:sz="4" w:space="0"/>
            </w:tcBorders>
            <w:noWrap/>
            <w:vAlign w:val="center"/>
          </w:tcPr>
          <w:p w14:paraId="050AD3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耐潮湿</w:t>
            </w:r>
          </w:p>
        </w:tc>
        <w:tc>
          <w:tcPr>
            <w:tcW w:w="2325" w:type="dxa"/>
            <w:tcBorders>
              <w:top w:val="single" w:color="auto" w:sz="4" w:space="0"/>
              <w:left w:val="single" w:color="auto" w:sz="4" w:space="0"/>
              <w:bottom w:val="single" w:color="auto" w:sz="4" w:space="0"/>
              <w:right w:val="single" w:color="auto" w:sz="4" w:space="0"/>
            </w:tcBorders>
            <w:noWrap/>
            <w:vAlign w:val="center"/>
          </w:tcPr>
          <w:p w14:paraId="2887EF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6532F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5818C3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16E4B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791B1AF0">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79E73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1766C0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w:t>
            </w:r>
          </w:p>
        </w:tc>
        <w:tc>
          <w:tcPr>
            <w:tcW w:w="1959" w:type="dxa"/>
            <w:tcBorders>
              <w:top w:val="single" w:color="auto" w:sz="4" w:space="0"/>
              <w:left w:val="single" w:color="auto" w:sz="4" w:space="0"/>
              <w:bottom w:val="single" w:color="auto" w:sz="4" w:space="0"/>
              <w:right w:val="single" w:color="auto" w:sz="4" w:space="0"/>
            </w:tcBorders>
            <w:noWrap/>
            <w:vAlign w:val="center"/>
          </w:tcPr>
          <w:p w14:paraId="41FA8A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泄漏电流和电气强度</w:t>
            </w:r>
          </w:p>
        </w:tc>
        <w:tc>
          <w:tcPr>
            <w:tcW w:w="2325" w:type="dxa"/>
            <w:tcBorders>
              <w:top w:val="single" w:color="auto" w:sz="4" w:space="0"/>
              <w:left w:val="single" w:color="auto" w:sz="4" w:space="0"/>
              <w:bottom w:val="single" w:color="auto" w:sz="4" w:space="0"/>
              <w:right w:val="single" w:color="auto" w:sz="4" w:space="0"/>
            </w:tcBorders>
            <w:noWrap/>
            <w:vAlign w:val="center"/>
          </w:tcPr>
          <w:p w14:paraId="7DF937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0403DE0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3B3721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788299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49065F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DC60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6E3E81E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w:t>
            </w:r>
          </w:p>
        </w:tc>
        <w:tc>
          <w:tcPr>
            <w:tcW w:w="1959" w:type="dxa"/>
            <w:tcBorders>
              <w:top w:val="single" w:color="auto" w:sz="4" w:space="0"/>
              <w:left w:val="single" w:color="auto" w:sz="4" w:space="0"/>
              <w:bottom w:val="single" w:color="auto" w:sz="4" w:space="0"/>
              <w:right w:val="single" w:color="auto" w:sz="4" w:space="0"/>
            </w:tcBorders>
            <w:noWrap/>
            <w:vAlign w:val="center"/>
          </w:tcPr>
          <w:p w14:paraId="58A307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非正常工作（不含19.11条款试验）</w:t>
            </w:r>
          </w:p>
        </w:tc>
        <w:tc>
          <w:tcPr>
            <w:tcW w:w="2325" w:type="dxa"/>
            <w:tcBorders>
              <w:top w:val="single" w:color="auto" w:sz="4" w:space="0"/>
              <w:left w:val="single" w:color="auto" w:sz="4" w:space="0"/>
              <w:bottom w:val="single" w:color="auto" w:sz="4" w:space="0"/>
              <w:right w:val="single" w:color="auto" w:sz="4" w:space="0"/>
            </w:tcBorders>
            <w:noWrap/>
            <w:vAlign w:val="center"/>
          </w:tcPr>
          <w:p w14:paraId="00E36A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1C6630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26D2B1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86718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45469DA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069D0B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425160A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w:t>
            </w:r>
          </w:p>
        </w:tc>
        <w:tc>
          <w:tcPr>
            <w:tcW w:w="1959" w:type="dxa"/>
            <w:tcBorders>
              <w:top w:val="single" w:color="auto" w:sz="4" w:space="0"/>
              <w:left w:val="single" w:color="auto" w:sz="4" w:space="0"/>
              <w:bottom w:val="single" w:color="auto" w:sz="4" w:space="0"/>
              <w:right w:val="single" w:color="auto" w:sz="4" w:space="0"/>
            </w:tcBorders>
            <w:noWrap/>
            <w:vAlign w:val="center"/>
          </w:tcPr>
          <w:p w14:paraId="466589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稳定性和机械危险</w:t>
            </w:r>
          </w:p>
        </w:tc>
        <w:tc>
          <w:tcPr>
            <w:tcW w:w="2325" w:type="dxa"/>
            <w:tcBorders>
              <w:top w:val="single" w:color="auto" w:sz="4" w:space="0"/>
              <w:left w:val="single" w:color="auto" w:sz="4" w:space="0"/>
              <w:bottom w:val="single" w:color="auto" w:sz="4" w:space="0"/>
              <w:right w:val="single" w:color="auto" w:sz="4" w:space="0"/>
            </w:tcBorders>
            <w:noWrap/>
            <w:vAlign w:val="center"/>
          </w:tcPr>
          <w:p w14:paraId="781B0C1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4CC05F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1769657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50023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0C51E8A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BD8C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4B4F931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26</w:t>
            </w:r>
          </w:p>
        </w:tc>
        <w:tc>
          <w:tcPr>
            <w:tcW w:w="1959" w:type="dxa"/>
            <w:tcBorders>
              <w:top w:val="single" w:color="auto" w:sz="4" w:space="0"/>
              <w:left w:val="single" w:color="auto" w:sz="4" w:space="0"/>
              <w:bottom w:val="single" w:color="auto" w:sz="4" w:space="0"/>
              <w:right w:val="single" w:color="auto" w:sz="4" w:space="0"/>
            </w:tcBorders>
            <w:noWrap/>
            <w:vAlign w:val="center"/>
          </w:tcPr>
          <w:p w14:paraId="55CD26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机械强度</w:t>
            </w:r>
          </w:p>
        </w:tc>
        <w:tc>
          <w:tcPr>
            <w:tcW w:w="2325" w:type="dxa"/>
            <w:tcBorders>
              <w:top w:val="single" w:color="auto" w:sz="4" w:space="0"/>
              <w:left w:val="single" w:color="auto" w:sz="4" w:space="0"/>
              <w:bottom w:val="single" w:color="auto" w:sz="4" w:space="0"/>
              <w:right w:val="single" w:color="auto" w:sz="4" w:space="0"/>
            </w:tcBorders>
            <w:noWrap/>
            <w:vAlign w:val="center"/>
          </w:tcPr>
          <w:p w14:paraId="14EBF1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143225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2DE0423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305C669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21C461F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525C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698904E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w:t>
            </w:r>
          </w:p>
        </w:tc>
        <w:tc>
          <w:tcPr>
            <w:tcW w:w="1959" w:type="dxa"/>
            <w:tcBorders>
              <w:top w:val="single" w:color="auto" w:sz="4" w:space="0"/>
              <w:left w:val="single" w:color="auto" w:sz="4" w:space="0"/>
              <w:bottom w:val="single" w:color="auto" w:sz="4" w:space="0"/>
              <w:right w:val="single" w:color="auto" w:sz="4" w:space="0"/>
            </w:tcBorders>
            <w:noWrap/>
            <w:vAlign w:val="center"/>
          </w:tcPr>
          <w:p w14:paraId="1B05A0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结构（不含22.46条款）</w:t>
            </w:r>
          </w:p>
        </w:tc>
        <w:tc>
          <w:tcPr>
            <w:tcW w:w="2325" w:type="dxa"/>
            <w:tcBorders>
              <w:top w:val="single" w:color="auto" w:sz="4" w:space="0"/>
              <w:left w:val="single" w:color="auto" w:sz="4" w:space="0"/>
              <w:bottom w:val="single" w:color="auto" w:sz="4" w:space="0"/>
              <w:right w:val="single" w:color="auto" w:sz="4" w:space="0"/>
            </w:tcBorders>
            <w:noWrap/>
            <w:vAlign w:val="center"/>
          </w:tcPr>
          <w:p w14:paraId="2ED06E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7C27F9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37AA2F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50DBD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15CFAE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7D0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776991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w:t>
            </w:r>
          </w:p>
        </w:tc>
        <w:tc>
          <w:tcPr>
            <w:tcW w:w="1959" w:type="dxa"/>
            <w:tcBorders>
              <w:top w:val="single" w:color="auto" w:sz="4" w:space="0"/>
              <w:left w:val="single" w:color="auto" w:sz="4" w:space="0"/>
              <w:bottom w:val="single" w:color="auto" w:sz="4" w:space="0"/>
              <w:right w:val="single" w:color="auto" w:sz="4" w:space="0"/>
            </w:tcBorders>
            <w:noWrap/>
            <w:vAlign w:val="center"/>
          </w:tcPr>
          <w:p w14:paraId="6420C56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内部布线</w:t>
            </w:r>
          </w:p>
        </w:tc>
        <w:tc>
          <w:tcPr>
            <w:tcW w:w="2325" w:type="dxa"/>
            <w:tcBorders>
              <w:top w:val="single" w:color="auto" w:sz="4" w:space="0"/>
              <w:left w:val="single" w:color="auto" w:sz="4" w:space="0"/>
              <w:bottom w:val="single" w:color="auto" w:sz="4" w:space="0"/>
              <w:right w:val="single" w:color="auto" w:sz="4" w:space="0"/>
            </w:tcBorders>
            <w:noWrap/>
            <w:vAlign w:val="center"/>
          </w:tcPr>
          <w:p w14:paraId="4BB327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4041AB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686E87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F360B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2C15BE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0944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34BB53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29</w:t>
            </w:r>
          </w:p>
        </w:tc>
        <w:tc>
          <w:tcPr>
            <w:tcW w:w="1959" w:type="dxa"/>
            <w:tcBorders>
              <w:top w:val="single" w:color="auto" w:sz="4" w:space="0"/>
              <w:left w:val="single" w:color="auto" w:sz="4" w:space="0"/>
              <w:bottom w:val="single" w:color="auto" w:sz="4" w:space="0"/>
              <w:right w:val="single" w:color="auto" w:sz="4" w:space="0"/>
            </w:tcBorders>
            <w:noWrap/>
            <w:vAlign w:val="center"/>
          </w:tcPr>
          <w:p w14:paraId="43F309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电源连接和外部软线</w:t>
            </w:r>
          </w:p>
        </w:tc>
        <w:tc>
          <w:tcPr>
            <w:tcW w:w="2325" w:type="dxa"/>
            <w:tcBorders>
              <w:top w:val="single" w:color="auto" w:sz="4" w:space="0"/>
              <w:left w:val="single" w:color="auto" w:sz="4" w:space="0"/>
              <w:bottom w:val="single" w:color="auto" w:sz="4" w:space="0"/>
              <w:right w:val="single" w:color="auto" w:sz="4" w:space="0"/>
            </w:tcBorders>
            <w:noWrap/>
            <w:vAlign w:val="center"/>
          </w:tcPr>
          <w:p w14:paraId="5EB9A5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0A76D0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07009F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6D11F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469DE2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1BB5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5E87169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w:t>
            </w:r>
          </w:p>
        </w:tc>
        <w:tc>
          <w:tcPr>
            <w:tcW w:w="1959" w:type="dxa"/>
            <w:tcBorders>
              <w:top w:val="single" w:color="auto" w:sz="4" w:space="0"/>
              <w:left w:val="single" w:color="auto" w:sz="4" w:space="0"/>
              <w:bottom w:val="single" w:color="auto" w:sz="4" w:space="0"/>
              <w:right w:val="single" w:color="auto" w:sz="4" w:space="0"/>
            </w:tcBorders>
            <w:noWrap/>
            <w:vAlign w:val="center"/>
          </w:tcPr>
          <w:p w14:paraId="534BBD9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外部导线用接线端子</w:t>
            </w:r>
          </w:p>
        </w:tc>
        <w:tc>
          <w:tcPr>
            <w:tcW w:w="2325" w:type="dxa"/>
            <w:tcBorders>
              <w:top w:val="single" w:color="auto" w:sz="4" w:space="0"/>
              <w:left w:val="single" w:color="auto" w:sz="4" w:space="0"/>
              <w:bottom w:val="single" w:color="auto" w:sz="4" w:space="0"/>
              <w:right w:val="single" w:color="auto" w:sz="4" w:space="0"/>
            </w:tcBorders>
            <w:noWrap/>
            <w:vAlign w:val="center"/>
          </w:tcPr>
          <w:p w14:paraId="4F824E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42EEB46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76170E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70883A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55D267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558874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1A2A79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31</w:t>
            </w:r>
          </w:p>
        </w:tc>
        <w:tc>
          <w:tcPr>
            <w:tcW w:w="1959" w:type="dxa"/>
            <w:tcBorders>
              <w:top w:val="single" w:color="auto" w:sz="4" w:space="0"/>
              <w:left w:val="single" w:color="auto" w:sz="4" w:space="0"/>
              <w:bottom w:val="single" w:color="auto" w:sz="4" w:space="0"/>
              <w:right w:val="single" w:color="auto" w:sz="4" w:space="0"/>
            </w:tcBorders>
            <w:noWrap/>
            <w:vAlign w:val="center"/>
          </w:tcPr>
          <w:p w14:paraId="1A46DA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接地措施</w:t>
            </w:r>
          </w:p>
        </w:tc>
        <w:tc>
          <w:tcPr>
            <w:tcW w:w="2325" w:type="dxa"/>
            <w:tcBorders>
              <w:top w:val="single" w:color="auto" w:sz="4" w:space="0"/>
              <w:left w:val="single" w:color="auto" w:sz="4" w:space="0"/>
              <w:bottom w:val="single" w:color="auto" w:sz="4" w:space="0"/>
              <w:right w:val="single" w:color="auto" w:sz="4" w:space="0"/>
            </w:tcBorders>
            <w:noWrap/>
            <w:vAlign w:val="center"/>
          </w:tcPr>
          <w:p w14:paraId="5DC0554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4CB0F4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43B066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0BBA658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1DA776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0BC98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218EB5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32</w:t>
            </w:r>
          </w:p>
        </w:tc>
        <w:tc>
          <w:tcPr>
            <w:tcW w:w="1959" w:type="dxa"/>
            <w:tcBorders>
              <w:top w:val="single" w:color="auto" w:sz="4" w:space="0"/>
              <w:left w:val="single" w:color="auto" w:sz="4" w:space="0"/>
              <w:bottom w:val="single" w:color="auto" w:sz="4" w:space="0"/>
              <w:right w:val="single" w:color="auto" w:sz="4" w:space="0"/>
            </w:tcBorders>
            <w:noWrap/>
            <w:vAlign w:val="center"/>
          </w:tcPr>
          <w:p w14:paraId="77003F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螺钉和连接</w:t>
            </w:r>
          </w:p>
        </w:tc>
        <w:tc>
          <w:tcPr>
            <w:tcW w:w="2325" w:type="dxa"/>
            <w:tcBorders>
              <w:top w:val="single" w:color="auto" w:sz="4" w:space="0"/>
              <w:left w:val="single" w:color="auto" w:sz="4" w:space="0"/>
              <w:bottom w:val="single" w:color="auto" w:sz="4" w:space="0"/>
              <w:right w:val="single" w:color="auto" w:sz="4" w:space="0"/>
            </w:tcBorders>
            <w:noWrap/>
            <w:vAlign w:val="center"/>
          </w:tcPr>
          <w:p w14:paraId="4C3C88E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30F269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59801E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9DBD2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5BDF83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700F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6E885F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33</w:t>
            </w:r>
          </w:p>
        </w:tc>
        <w:tc>
          <w:tcPr>
            <w:tcW w:w="1959" w:type="dxa"/>
            <w:tcBorders>
              <w:top w:val="single" w:color="auto" w:sz="4" w:space="0"/>
              <w:left w:val="single" w:color="auto" w:sz="4" w:space="0"/>
              <w:bottom w:val="single" w:color="auto" w:sz="4" w:space="0"/>
              <w:right w:val="single" w:color="auto" w:sz="4" w:space="0"/>
            </w:tcBorders>
            <w:noWrap/>
            <w:vAlign w:val="center"/>
          </w:tcPr>
          <w:p w14:paraId="7EE8E8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耐热和耐燃</w:t>
            </w:r>
          </w:p>
        </w:tc>
        <w:tc>
          <w:tcPr>
            <w:tcW w:w="2325" w:type="dxa"/>
            <w:tcBorders>
              <w:top w:val="single" w:color="auto" w:sz="4" w:space="0"/>
              <w:left w:val="single" w:color="auto" w:sz="4" w:space="0"/>
              <w:bottom w:val="single" w:color="auto" w:sz="4" w:space="0"/>
              <w:right w:val="single" w:color="auto" w:sz="4" w:space="0"/>
            </w:tcBorders>
            <w:noWrap/>
            <w:vAlign w:val="center"/>
          </w:tcPr>
          <w:p w14:paraId="176462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C8CC8E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32" w:type="dxa"/>
            <w:tcBorders>
              <w:top w:val="single" w:color="auto" w:sz="4" w:space="0"/>
              <w:left w:val="single" w:color="auto" w:sz="4" w:space="0"/>
              <w:bottom w:val="single" w:color="auto" w:sz="4" w:space="0"/>
              <w:right w:val="single" w:color="auto" w:sz="4" w:space="0"/>
            </w:tcBorders>
            <w:noWrap/>
            <w:vAlign w:val="center"/>
          </w:tcPr>
          <w:p w14:paraId="3C4ABF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F2A952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1988" w:type="dxa"/>
            <w:tcBorders>
              <w:top w:val="single" w:color="auto" w:sz="4" w:space="0"/>
              <w:left w:val="single" w:color="auto" w:sz="4" w:space="0"/>
              <w:bottom w:val="single" w:color="auto" w:sz="4" w:space="0"/>
              <w:right w:val="single" w:color="auto" w:sz="4" w:space="0"/>
            </w:tcBorders>
            <w:noWrap/>
            <w:vAlign w:val="center"/>
          </w:tcPr>
          <w:p w14:paraId="2027FC8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78D6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0AE2970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34</w:t>
            </w:r>
          </w:p>
        </w:tc>
        <w:tc>
          <w:tcPr>
            <w:tcW w:w="1959" w:type="dxa"/>
            <w:tcBorders>
              <w:top w:val="single" w:color="auto" w:sz="4" w:space="0"/>
              <w:left w:val="single" w:color="auto" w:sz="4" w:space="0"/>
              <w:bottom w:val="single" w:color="auto" w:sz="4" w:space="0"/>
              <w:right w:val="single" w:color="auto" w:sz="4" w:space="0"/>
            </w:tcBorders>
            <w:noWrap/>
            <w:vAlign w:val="center"/>
          </w:tcPr>
          <w:p w14:paraId="2A832BA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吹风温度</w:t>
            </w:r>
          </w:p>
        </w:tc>
        <w:tc>
          <w:tcPr>
            <w:tcW w:w="2325" w:type="dxa"/>
            <w:tcBorders>
              <w:top w:val="single" w:color="auto" w:sz="4" w:space="0"/>
              <w:left w:val="single" w:color="auto" w:sz="4" w:space="0"/>
              <w:bottom w:val="single" w:color="auto" w:sz="4" w:space="0"/>
              <w:right w:val="single" w:color="auto" w:sz="4" w:space="0"/>
            </w:tcBorders>
            <w:noWrap/>
            <w:vAlign w:val="center"/>
          </w:tcPr>
          <w:p w14:paraId="288C7BE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23131—2019</w:t>
            </w:r>
          </w:p>
        </w:tc>
        <w:tc>
          <w:tcPr>
            <w:tcW w:w="2332" w:type="dxa"/>
            <w:tcBorders>
              <w:top w:val="single" w:color="auto" w:sz="4" w:space="0"/>
              <w:left w:val="single" w:color="auto" w:sz="4" w:space="0"/>
              <w:bottom w:val="single" w:color="auto" w:sz="4" w:space="0"/>
              <w:right w:val="single" w:color="auto" w:sz="4" w:space="0"/>
            </w:tcBorders>
            <w:noWrap/>
            <w:vAlign w:val="center"/>
          </w:tcPr>
          <w:p w14:paraId="0437BAC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23131—2019</w:t>
            </w:r>
          </w:p>
        </w:tc>
        <w:tc>
          <w:tcPr>
            <w:tcW w:w="1988" w:type="dxa"/>
            <w:tcBorders>
              <w:top w:val="single" w:color="auto" w:sz="4" w:space="0"/>
              <w:left w:val="single" w:color="auto" w:sz="4" w:space="0"/>
              <w:bottom w:val="single" w:color="auto" w:sz="4" w:space="0"/>
              <w:right w:val="single" w:color="auto" w:sz="4" w:space="0"/>
            </w:tcBorders>
            <w:noWrap/>
            <w:vAlign w:val="center"/>
          </w:tcPr>
          <w:p w14:paraId="46D3263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C175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03CCAD1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35</w:t>
            </w:r>
          </w:p>
        </w:tc>
        <w:tc>
          <w:tcPr>
            <w:tcW w:w="1959" w:type="dxa"/>
            <w:tcBorders>
              <w:top w:val="single" w:color="auto" w:sz="4" w:space="0"/>
              <w:left w:val="single" w:color="auto" w:sz="4" w:space="0"/>
              <w:bottom w:val="single" w:color="auto" w:sz="4" w:space="0"/>
              <w:right w:val="single" w:color="auto" w:sz="4" w:space="0"/>
            </w:tcBorders>
            <w:noWrap/>
            <w:vAlign w:val="center"/>
          </w:tcPr>
          <w:p w14:paraId="27DE2D5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清洗水流量</w:t>
            </w:r>
          </w:p>
        </w:tc>
        <w:tc>
          <w:tcPr>
            <w:tcW w:w="2325" w:type="dxa"/>
            <w:tcBorders>
              <w:top w:val="single" w:color="auto" w:sz="4" w:space="0"/>
              <w:left w:val="single" w:color="auto" w:sz="4" w:space="0"/>
              <w:bottom w:val="single" w:color="auto" w:sz="4" w:space="0"/>
              <w:right w:val="single" w:color="auto" w:sz="4" w:space="0"/>
            </w:tcBorders>
            <w:noWrap/>
            <w:vAlign w:val="center"/>
          </w:tcPr>
          <w:p w14:paraId="15301A3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332" w:type="dxa"/>
            <w:tcBorders>
              <w:top w:val="single" w:color="auto" w:sz="4" w:space="0"/>
              <w:left w:val="single" w:color="auto" w:sz="4" w:space="0"/>
              <w:bottom w:val="single" w:color="auto" w:sz="4" w:space="0"/>
              <w:right w:val="single" w:color="auto" w:sz="4" w:space="0"/>
            </w:tcBorders>
            <w:noWrap/>
            <w:vAlign w:val="center"/>
          </w:tcPr>
          <w:p w14:paraId="310DAAA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1988" w:type="dxa"/>
            <w:tcBorders>
              <w:top w:val="single" w:color="auto" w:sz="4" w:space="0"/>
              <w:left w:val="single" w:color="auto" w:sz="4" w:space="0"/>
              <w:bottom w:val="single" w:color="auto" w:sz="4" w:space="0"/>
              <w:right w:val="single" w:color="auto" w:sz="4" w:space="0"/>
            </w:tcBorders>
            <w:noWrap/>
            <w:vAlign w:val="center"/>
          </w:tcPr>
          <w:p w14:paraId="3F51EAE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44460-2024</w:t>
            </w:r>
          </w:p>
        </w:tc>
      </w:tr>
      <w:tr w14:paraId="4FF5C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08D13A3F">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36</w:t>
            </w:r>
          </w:p>
        </w:tc>
        <w:tc>
          <w:tcPr>
            <w:tcW w:w="1959" w:type="dxa"/>
            <w:tcBorders>
              <w:top w:val="single" w:color="auto" w:sz="4" w:space="0"/>
              <w:left w:val="single" w:color="auto" w:sz="4" w:space="0"/>
              <w:bottom w:val="single" w:color="auto" w:sz="4" w:space="0"/>
              <w:right w:val="single" w:color="auto" w:sz="4" w:space="0"/>
            </w:tcBorders>
            <w:noWrap/>
            <w:vAlign w:val="center"/>
          </w:tcPr>
          <w:p w14:paraId="0FA59ED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清洗力</w:t>
            </w:r>
          </w:p>
        </w:tc>
        <w:tc>
          <w:tcPr>
            <w:tcW w:w="2325" w:type="dxa"/>
            <w:tcBorders>
              <w:top w:val="single" w:color="auto" w:sz="4" w:space="0"/>
              <w:left w:val="single" w:color="auto" w:sz="4" w:space="0"/>
              <w:bottom w:val="single" w:color="auto" w:sz="4" w:space="0"/>
              <w:right w:val="single" w:color="auto" w:sz="4" w:space="0"/>
            </w:tcBorders>
            <w:noWrap/>
            <w:vAlign w:val="center"/>
          </w:tcPr>
          <w:p w14:paraId="5F4313C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332" w:type="dxa"/>
            <w:tcBorders>
              <w:top w:val="single" w:color="auto" w:sz="4" w:space="0"/>
              <w:left w:val="single" w:color="auto" w:sz="4" w:space="0"/>
              <w:bottom w:val="single" w:color="auto" w:sz="4" w:space="0"/>
              <w:right w:val="single" w:color="auto" w:sz="4" w:space="0"/>
            </w:tcBorders>
            <w:noWrap/>
            <w:vAlign w:val="center"/>
          </w:tcPr>
          <w:p w14:paraId="49AC81D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1988" w:type="dxa"/>
            <w:tcBorders>
              <w:top w:val="single" w:color="auto" w:sz="4" w:space="0"/>
              <w:left w:val="single" w:color="auto" w:sz="4" w:space="0"/>
              <w:bottom w:val="single" w:color="auto" w:sz="4" w:space="0"/>
              <w:right w:val="single" w:color="auto" w:sz="4" w:space="0"/>
            </w:tcBorders>
            <w:noWrap/>
            <w:vAlign w:val="center"/>
          </w:tcPr>
          <w:p w14:paraId="5388D65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569A2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0EBBF74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37</w:t>
            </w:r>
          </w:p>
        </w:tc>
        <w:tc>
          <w:tcPr>
            <w:tcW w:w="1959" w:type="dxa"/>
            <w:tcBorders>
              <w:top w:val="single" w:color="auto" w:sz="4" w:space="0"/>
              <w:left w:val="single" w:color="auto" w:sz="4" w:space="0"/>
              <w:bottom w:val="single" w:color="auto" w:sz="4" w:space="0"/>
              <w:right w:val="single" w:color="auto" w:sz="4" w:space="0"/>
            </w:tcBorders>
            <w:noWrap/>
            <w:vAlign w:val="center"/>
          </w:tcPr>
          <w:p w14:paraId="2F3AA51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清洗面积</w:t>
            </w:r>
          </w:p>
        </w:tc>
        <w:tc>
          <w:tcPr>
            <w:tcW w:w="2325" w:type="dxa"/>
            <w:tcBorders>
              <w:top w:val="single" w:color="auto" w:sz="4" w:space="0"/>
              <w:left w:val="single" w:color="auto" w:sz="4" w:space="0"/>
              <w:bottom w:val="single" w:color="auto" w:sz="4" w:space="0"/>
              <w:right w:val="single" w:color="auto" w:sz="4" w:space="0"/>
            </w:tcBorders>
            <w:noWrap/>
            <w:vAlign w:val="center"/>
          </w:tcPr>
          <w:p w14:paraId="2D63E3F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332" w:type="dxa"/>
            <w:tcBorders>
              <w:top w:val="single" w:color="auto" w:sz="4" w:space="0"/>
              <w:left w:val="single" w:color="auto" w:sz="4" w:space="0"/>
              <w:bottom w:val="single" w:color="auto" w:sz="4" w:space="0"/>
              <w:right w:val="single" w:color="auto" w:sz="4" w:space="0"/>
            </w:tcBorders>
            <w:noWrap/>
            <w:vAlign w:val="center"/>
          </w:tcPr>
          <w:p w14:paraId="345B515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1988" w:type="dxa"/>
            <w:tcBorders>
              <w:top w:val="single" w:color="auto" w:sz="4" w:space="0"/>
              <w:left w:val="single" w:color="auto" w:sz="4" w:space="0"/>
              <w:bottom w:val="single" w:color="auto" w:sz="4" w:space="0"/>
              <w:right w:val="single" w:color="auto" w:sz="4" w:space="0"/>
            </w:tcBorders>
            <w:noWrap/>
            <w:vAlign w:val="center"/>
          </w:tcPr>
          <w:p w14:paraId="2D0F40E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D671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09D9BAB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38</w:t>
            </w:r>
          </w:p>
        </w:tc>
        <w:tc>
          <w:tcPr>
            <w:tcW w:w="1959" w:type="dxa"/>
            <w:tcBorders>
              <w:top w:val="single" w:color="auto" w:sz="4" w:space="0"/>
              <w:left w:val="single" w:color="auto" w:sz="4" w:space="0"/>
              <w:bottom w:val="single" w:color="auto" w:sz="4" w:space="0"/>
              <w:right w:val="single" w:color="auto" w:sz="4" w:space="0"/>
            </w:tcBorders>
            <w:noWrap/>
            <w:vAlign w:val="center"/>
          </w:tcPr>
          <w:p w14:paraId="0266090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暖风温度</w:t>
            </w:r>
          </w:p>
        </w:tc>
        <w:tc>
          <w:tcPr>
            <w:tcW w:w="2325" w:type="dxa"/>
            <w:tcBorders>
              <w:top w:val="single" w:color="auto" w:sz="4" w:space="0"/>
              <w:left w:val="single" w:color="auto" w:sz="4" w:space="0"/>
              <w:bottom w:val="single" w:color="auto" w:sz="4" w:space="0"/>
              <w:right w:val="single" w:color="auto" w:sz="4" w:space="0"/>
            </w:tcBorders>
            <w:noWrap/>
            <w:vAlign w:val="center"/>
          </w:tcPr>
          <w:p w14:paraId="6ACF757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p w14:paraId="50181CA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JG/T 285—2010</w:t>
            </w:r>
          </w:p>
        </w:tc>
        <w:tc>
          <w:tcPr>
            <w:tcW w:w="2332" w:type="dxa"/>
            <w:tcBorders>
              <w:top w:val="single" w:color="auto" w:sz="4" w:space="0"/>
              <w:left w:val="single" w:color="auto" w:sz="4" w:space="0"/>
              <w:bottom w:val="single" w:color="auto" w:sz="4" w:space="0"/>
              <w:right w:val="single" w:color="auto" w:sz="4" w:space="0"/>
            </w:tcBorders>
            <w:noWrap/>
            <w:vAlign w:val="center"/>
          </w:tcPr>
          <w:p w14:paraId="59CFBB5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p w14:paraId="082A7C3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JG/T 285—2010</w:t>
            </w:r>
          </w:p>
        </w:tc>
        <w:tc>
          <w:tcPr>
            <w:tcW w:w="1988" w:type="dxa"/>
            <w:tcBorders>
              <w:top w:val="single" w:color="auto" w:sz="4" w:space="0"/>
              <w:left w:val="single" w:color="auto" w:sz="4" w:space="0"/>
              <w:bottom w:val="single" w:color="auto" w:sz="4" w:space="0"/>
              <w:right w:val="single" w:color="auto" w:sz="4" w:space="0"/>
            </w:tcBorders>
            <w:noWrap/>
            <w:vAlign w:val="center"/>
          </w:tcPr>
          <w:p w14:paraId="6F962C7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1052B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4F9556B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39</w:t>
            </w:r>
          </w:p>
        </w:tc>
        <w:tc>
          <w:tcPr>
            <w:tcW w:w="1959" w:type="dxa"/>
            <w:tcBorders>
              <w:top w:val="single" w:color="auto" w:sz="4" w:space="0"/>
              <w:left w:val="single" w:color="auto" w:sz="4" w:space="0"/>
              <w:bottom w:val="single" w:color="auto" w:sz="4" w:space="0"/>
              <w:right w:val="single" w:color="auto" w:sz="4" w:space="0"/>
            </w:tcBorders>
            <w:noWrap/>
            <w:vAlign w:val="center"/>
          </w:tcPr>
          <w:p w14:paraId="2804F15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肛门冲洗力</w:t>
            </w:r>
          </w:p>
        </w:tc>
        <w:tc>
          <w:tcPr>
            <w:tcW w:w="2325" w:type="dxa"/>
            <w:tcBorders>
              <w:top w:val="single" w:color="auto" w:sz="4" w:space="0"/>
              <w:left w:val="single" w:color="auto" w:sz="4" w:space="0"/>
              <w:bottom w:val="single" w:color="auto" w:sz="4" w:space="0"/>
              <w:right w:val="single" w:color="auto" w:sz="4" w:space="0"/>
            </w:tcBorders>
            <w:noWrap/>
            <w:vAlign w:val="center"/>
          </w:tcPr>
          <w:p w14:paraId="4DB661A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JG/T 285—2010</w:t>
            </w:r>
          </w:p>
        </w:tc>
        <w:tc>
          <w:tcPr>
            <w:tcW w:w="2332" w:type="dxa"/>
            <w:tcBorders>
              <w:top w:val="single" w:color="auto" w:sz="4" w:space="0"/>
              <w:left w:val="single" w:color="auto" w:sz="4" w:space="0"/>
              <w:bottom w:val="single" w:color="auto" w:sz="4" w:space="0"/>
              <w:right w:val="single" w:color="auto" w:sz="4" w:space="0"/>
            </w:tcBorders>
            <w:noWrap/>
            <w:vAlign w:val="center"/>
          </w:tcPr>
          <w:p w14:paraId="06888A2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JG/T 285—2010</w:t>
            </w:r>
          </w:p>
        </w:tc>
        <w:tc>
          <w:tcPr>
            <w:tcW w:w="1988" w:type="dxa"/>
            <w:tcBorders>
              <w:top w:val="single" w:color="auto" w:sz="4" w:space="0"/>
              <w:left w:val="single" w:color="auto" w:sz="4" w:space="0"/>
              <w:bottom w:val="single" w:color="auto" w:sz="4" w:space="0"/>
              <w:right w:val="single" w:color="auto" w:sz="4" w:space="0"/>
            </w:tcBorders>
            <w:noWrap/>
            <w:vAlign w:val="center"/>
          </w:tcPr>
          <w:p w14:paraId="24D8E25A">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7351F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5" w:type="dxa"/>
            <w:tcBorders>
              <w:top w:val="single" w:color="auto" w:sz="4" w:space="0"/>
              <w:left w:val="single" w:color="auto" w:sz="4" w:space="0"/>
              <w:bottom w:val="single" w:color="auto" w:sz="4" w:space="0"/>
              <w:right w:val="single" w:color="auto" w:sz="4" w:space="0"/>
            </w:tcBorders>
            <w:noWrap/>
            <w:vAlign w:val="center"/>
          </w:tcPr>
          <w:p w14:paraId="629C4D1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40</w:t>
            </w:r>
          </w:p>
        </w:tc>
        <w:tc>
          <w:tcPr>
            <w:tcW w:w="1959" w:type="dxa"/>
            <w:tcBorders>
              <w:top w:val="single" w:color="auto" w:sz="4" w:space="0"/>
              <w:left w:val="single" w:color="auto" w:sz="4" w:space="0"/>
              <w:bottom w:val="single" w:color="auto" w:sz="4" w:space="0"/>
              <w:right w:val="single" w:color="auto" w:sz="4" w:space="0"/>
            </w:tcBorders>
            <w:noWrap/>
            <w:vAlign w:val="center"/>
          </w:tcPr>
          <w:p w14:paraId="0FC00FB2">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安全水位</w:t>
            </w:r>
          </w:p>
        </w:tc>
        <w:tc>
          <w:tcPr>
            <w:tcW w:w="2325" w:type="dxa"/>
            <w:tcBorders>
              <w:top w:val="single" w:color="auto" w:sz="4" w:space="0"/>
              <w:left w:val="single" w:color="auto" w:sz="4" w:space="0"/>
              <w:bottom w:val="single" w:color="auto" w:sz="4" w:space="0"/>
              <w:right w:val="single" w:color="auto" w:sz="4" w:space="0"/>
            </w:tcBorders>
            <w:noWrap/>
            <w:vAlign w:val="center"/>
          </w:tcPr>
          <w:p w14:paraId="00722E9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6952—2015</w:t>
            </w:r>
          </w:p>
        </w:tc>
        <w:tc>
          <w:tcPr>
            <w:tcW w:w="2332" w:type="dxa"/>
            <w:tcBorders>
              <w:top w:val="single" w:color="auto" w:sz="4" w:space="0"/>
              <w:left w:val="single" w:color="auto" w:sz="4" w:space="0"/>
              <w:bottom w:val="single" w:color="auto" w:sz="4" w:space="0"/>
              <w:right w:val="single" w:color="auto" w:sz="4" w:space="0"/>
            </w:tcBorders>
            <w:noWrap/>
            <w:vAlign w:val="center"/>
          </w:tcPr>
          <w:p w14:paraId="5363609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6952—2015</w:t>
            </w:r>
          </w:p>
        </w:tc>
        <w:tc>
          <w:tcPr>
            <w:tcW w:w="1988" w:type="dxa"/>
            <w:tcBorders>
              <w:top w:val="single" w:color="auto" w:sz="4" w:space="0"/>
              <w:left w:val="single" w:color="auto" w:sz="4" w:space="0"/>
              <w:bottom w:val="single" w:color="auto" w:sz="4" w:space="0"/>
              <w:right w:val="single" w:color="auto" w:sz="4" w:space="0"/>
            </w:tcBorders>
            <w:noWrap/>
            <w:vAlign w:val="center"/>
          </w:tcPr>
          <w:p w14:paraId="4D4997C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43768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29" w:type="dxa"/>
            <w:gridSpan w:val="5"/>
            <w:tcBorders>
              <w:top w:val="single" w:color="auto" w:sz="4" w:space="0"/>
              <w:left w:val="single" w:color="auto" w:sz="4" w:space="0"/>
              <w:bottom w:val="single" w:color="auto" w:sz="4" w:space="0"/>
              <w:right w:val="single" w:color="auto" w:sz="4" w:space="0"/>
            </w:tcBorders>
            <w:noWrap/>
            <w:vAlign w:val="center"/>
          </w:tcPr>
          <w:p w14:paraId="24171E88">
            <w:pPr>
              <w:keepNext w:val="0"/>
              <w:keepLines w:val="0"/>
              <w:pageBreakBefore w:val="0"/>
              <w:widowControl w:val="0"/>
              <w:kinsoku/>
              <w:wordWrap/>
              <w:overflowPunct/>
              <w:topLinePunct w:val="0"/>
              <w:autoSpaceDE/>
              <w:autoSpaceDN/>
              <w:bidi w:val="0"/>
              <w:adjustRightInd/>
              <w:spacing w:line="560" w:lineRule="exact"/>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注：未执行推荐性标准的产品，对应项目不作监督抽查检验。</w:t>
            </w:r>
          </w:p>
        </w:tc>
      </w:tr>
    </w:tbl>
    <w:p w14:paraId="66BEE808">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 xml:space="preserve">表2 </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分体式智能坐便器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5"/>
        <w:gridCol w:w="1950"/>
        <w:gridCol w:w="2318"/>
        <w:gridCol w:w="2318"/>
        <w:gridCol w:w="2046"/>
      </w:tblGrid>
      <w:tr w14:paraId="267C1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blHeader/>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0D9F99D">
            <w:pPr>
              <w:jc w:val="center"/>
              <w:rPr>
                <w:rFonts w:hint="eastAsia" w:ascii="宋体" w:hAnsi="宋体" w:eastAsia="宋体" w:cs="宋体"/>
                <w:b/>
                <w:bCs/>
                <w:sz w:val="21"/>
                <w:szCs w:val="21"/>
              </w:rPr>
            </w:pPr>
            <w:r>
              <w:rPr>
                <w:rFonts w:hint="eastAsia" w:ascii="宋体" w:hAnsi="宋体" w:eastAsia="宋体" w:cs="宋体"/>
                <w:b/>
                <w:bCs/>
                <w:sz w:val="21"/>
                <w:szCs w:val="21"/>
              </w:rPr>
              <w:t>序号</w:t>
            </w:r>
          </w:p>
        </w:tc>
        <w:tc>
          <w:tcPr>
            <w:tcW w:w="1950" w:type="dxa"/>
            <w:tcBorders>
              <w:top w:val="single" w:color="auto" w:sz="4" w:space="0"/>
              <w:left w:val="single" w:color="auto" w:sz="4" w:space="0"/>
              <w:bottom w:val="single" w:color="auto" w:sz="4" w:space="0"/>
              <w:right w:val="single" w:color="auto" w:sz="4" w:space="0"/>
            </w:tcBorders>
            <w:noWrap/>
            <w:vAlign w:val="center"/>
          </w:tcPr>
          <w:p w14:paraId="7048124A">
            <w:pPr>
              <w:jc w:val="center"/>
              <w:rPr>
                <w:rFonts w:hint="eastAsia" w:ascii="宋体" w:hAnsi="宋体" w:eastAsia="宋体" w:cs="宋体"/>
                <w:b/>
                <w:bCs/>
                <w:sz w:val="21"/>
                <w:szCs w:val="21"/>
              </w:rPr>
            </w:pPr>
            <w:r>
              <w:rPr>
                <w:rFonts w:hint="eastAsia" w:ascii="宋体" w:hAnsi="宋体" w:eastAsia="宋体" w:cs="宋体"/>
                <w:b/>
                <w:bCs/>
                <w:sz w:val="21"/>
                <w:szCs w:val="21"/>
              </w:rPr>
              <w:t>检验项目</w:t>
            </w:r>
          </w:p>
        </w:tc>
        <w:tc>
          <w:tcPr>
            <w:tcW w:w="2318" w:type="dxa"/>
            <w:tcBorders>
              <w:top w:val="single" w:color="auto" w:sz="4" w:space="0"/>
              <w:left w:val="single" w:color="auto" w:sz="4" w:space="0"/>
              <w:bottom w:val="single" w:color="auto" w:sz="4" w:space="0"/>
              <w:right w:val="single" w:color="auto" w:sz="4" w:space="0"/>
            </w:tcBorders>
            <w:noWrap/>
            <w:vAlign w:val="center"/>
          </w:tcPr>
          <w:p w14:paraId="4A268859">
            <w:pPr>
              <w:jc w:val="center"/>
              <w:rPr>
                <w:rFonts w:hint="eastAsia" w:ascii="宋体" w:hAnsi="宋体" w:eastAsia="宋体" w:cs="宋体"/>
                <w:b/>
                <w:bCs/>
                <w:sz w:val="21"/>
                <w:szCs w:val="21"/>
              </w:rPr>
            </w:pPr>
            <w:r>
              <w:rPr>
                <w:rFonts w:hint="eastAsia" w:ascii="宋体" w:hAnsi="宋体" w:eastAsia="宋体" w:cs="宋体"/>
                <w:b/>
                <w:bCs/>
                <w:sz w:val="21"/>
                <w:szCs w:val="21"/>
              </w:rPr>
              <w:t>检验依据</w:t>
            </w:r>
          </w:p>
        </w:tc>
        <w:tc>
          <w:tcPr>
            <w:tcW w:w="2318" w:type="dxa"/>
            <w:tcBorders>
              <w:top w:val="single" w:color="auto" w:sz="4" w:space="0"/>
              <w:left w:val="single" w:color="auto" w:sz="4" w:space="0"/>
              <w:bottom w:val="single" w:color="auto" w:sz="4" w:space="0"/>
              <w:right w:val="single" w:color="auto" w:sz="4" w:space="0"/>
            </w:tcBorders>
            <w:noWrap/>
            <w:vAlign w:val="center"/>
          </w:tcPr>
          <w:p w14:paraId="4C4BAF61">
            <w:pPr>
              <w:jc w:val="center"/>
              <w:rPr>
                <w:rFonts w:hint="eastAsia" w:ascii="宋体" w:hAnsi="宋体" w:eastAsia="宋体" w:cs="宋体"/>
                <w:b/>
                <w:bCs/>
                <w:sz w:val="21"/>
                <w:szCs w:val="21"/>
              </w:rPr>
            </w:pPr>
            <w:r>
              <w:rPr>
                <w:rFonts w:hint="eastAsia" w:ascii="宋体" w:hAnsi="宋体" w:eastAsia="宋体" w:cs="宋体"/>
                <w:b/>
                <w:bCs/>
                <w:sz w:val="21"/>
                <w:szCs w:val="21"/>
              </w:rPr>
              <w:t>检验方法</w:t>
            </w:r>
          </w:p>
        </w:tc>
        <w:tc>
          <w:tcPr>
            <w:tcW w:w="2046" w:type="dxa"/>
            <w:tcBorders>
              <w:top w:val="single" w:color="auto" w:sz="4" w:space="0"/>
              <w:left w:val="single" w:color="auto" w:sz="4" w:space="0"/>
              <w:bottom w:val="single" w:color="auto" w:sz="4" w:space="0"/>
              <w:right w:val="single" w:color="auto" w:sz="4" w:space="0"/>
            </w:tcBorders>
            <w:noWrap/>
            <w:vAlign w:val="center"/>
          </w:tcPr>
          <w:p w14:paraId="157338B1">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b/>
                <w:bCs/>
                <w:sz w:val="21"/>
                <w:szCs w:val="21"/>
              </w:rPr>
            </w:pPr>
            <w:r>
              <w:rPr>
                <w:rFonts w:hint="default" w:ascii="Times New Roman" w:hAnsi="Times New Roman" w:eastAsia="宋体" w:cs="Times New Roman"/>
                <w:b/>
                <w:bCs/>
                <w:sz w:val="21"/>
                <w:szCs w:val="21"/>
              </w:rPr>
              <w:t>质量分级依据</w:t>
            </w:r>
          </w:p>
        </w:tc>
      </w:tr>
      <w:tr w14:paraId="7E2D27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36C820BD">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w:t>
            </w:r>
          </w:p>
        </w:tc>
        <w:tc>
          <w:tcPr>
            <w:tcW w:w="1950" w:type="dxa"/>
            <w:tcBorders>
              <w:top w:val="single" w:color="auto" w:sz="4" w:space="0"/>
              <w:left w:val="single" w:color="auto" w:sz="4" w:space="0"/>
              <w:bottom w:val="single" w:color="auto" w:sz="4" w:space="0"/>
              <w:right w:val="single" w:color="auto" w:sz="4" w:space="0"/>
            </w:tcBorders>
            <w:noWrap/>
            <w:vAlign w:val="center"/>
          </w:tcPr>
          <w:p w14:paraId="7F35A5F8">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单位周期能耗</w:t>
            </w:r>
          </w:p>
        </w:tc>
        <w:tc>
          <w:tcPr>
            <w:tcW w:w="2318" w:type="dxa"/>
            <w:tcBorders>
              <w:top w:val="single" w:color="auto" w:sz="4" w:space="0"/>
              <w:left w:val="single" w:color="auto" w:sz="4" w:space="0"/>
              <w:bottom w:val="single" w:color="auto" w:sz="4" w:space="0"/>
              <w:right w:val="single" w:color="auto" w:sz="4" w:space="0"/>
            </w:tcBorders>
            <w:noWrap/>
            <w:vAlign w:val="center"/>
          </w:tcPr>
          <w:p w14:paraId="69FD47D4">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18" w:type="dxa"/>
            <w:tcBorders>
              <w:top w:val="single" w:color="auto" w:sz="4" w:space="0"/>
              <w:left w:val="single" w:color="auto" w:sz="4" w:space="0"/>
              <w:bottom w:val="single" w:color="auto" w:sz="4" w:space="0"/>
              <w:right w:val="single" w:color="auto" w:sz="4" w:space="0"/>
            </w:tcBorders>
            <w:noWrap/>
            <w:vAlign w:val="center"/>
          </w:tcPr>
          <w:p w14:paraId="710D3901">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046" w:type="dxa"/>
            <w:tcBorders>
              <w:top w:val="single" w:color="auto" w:sz="4" w:space="0"/>
              <w:left w:val="single" w:color="auto" w:sz="4" w:space="0"/>
              <w:bottom w:val="single" w:color="auto" w:sz="4" w:space="0"/>
              <w:right w:val="single" w:color="auto" w:sz="4" w:space="0"/>
            </w:tcBorders>
            <w:noWrap/>
            <w:vAlign w:val="center"/>
          </w:tcPr>
          <w:p w14:paraId="5D5D862C">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E3D3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8F8907E">
            <w:pPr>
              <w:keepNext w:val="0"/>
              <w:keepLines w:val="0"/>
              <w:pageBreakBefore w:val="0"/>
              <w:widowControl w:val="0"/>
              <w:kinsoku/>
              <w:wordWrap/>
              <w:overflowPunct/>
              <w:topLinePunct w:val="0"/>
              <w:autoSpaceDE/>
              <w:autoSpaceDN/>
              <w:bidi w:val="0"/>
              <w:adjustRightInd/>
              <w:snapToGrid/>
              <w:spacing w:line="4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950" w:type="dxa"/>
            <w:tcBorders>
              <w:top w:val="single" w:color="auto" w:sz="4" w:space="0"/>
              <w:left w:val="single" w:color="auto" w:sz="4" w:space="0"/>
              <w:bottom w:val="single" w:color="auto" w:sz="4" w:space="0"/>
              <w:right w:val="single" w:color="auto" w:sz="4" w:space="0"/>
            </w:tcBorders>
            <w:noWrap/>
            <w:vAlign w:val="center"/>
          </w:tcPr>
          <w:p w14:paraId="515F0F9D">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智能坐便器清洗平均用水量</w:t>
            </w:r>
          </w:p>
        </w:tc>
        <w:tc>
          <w:tcPr>
            <w:tcW w:w="2318" w:type="dxa"/>
            <w:tcBorders>
              <w:top w:val="single" w:color="auto" w:sz="4" w:space="0"/>
              <w:left w:val="single" w:color="auto" w:sz="4" w:space="0"/>
              <w:bottom w:val="single" w:color="auto" w:sz="4" w:space="0"/>
              <w:right w:val="single" w:color="auto" w:sz="4" w:space="0"/>
            </w:tcBorders>
            <w:noWrap/>
            <w:vAlign w:val="center"/>
          </w:tcPr>
          <w:p w14:paraId="42534E32">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18" w:type="dxa"/>
            <w:tcBorders>
              <w:top w:val="single" w:color="auto" w:sz="4" w:space="0"/>
              <w:left w:val="single" w:color="auto" w:sz="4" w:space="0"/>
              <w:bottom w:val="single" w:color="auto" w:sz="4" w:space="0"/>
              <w:right w:val="single" w:color="auto" w:sz="4" w:space="0"/>
            </w:tcBorders>
            <w:noWrap/>
            <w:vAlign w:val="center"/>
          </w:tcPr>
          <w:p w14:paraId="1844D627">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046" w:type="dxa"/>
            <w:tcBorders>
              <w:top w:val="single" w:color="auto" w:sz="4" w:space="0"/>
              <w:left w:val="single" w:color="auto" w:sz="4" w:space="0"/>
              <w:bottom w:val="single" w:color="auto" w:sz="4" w:space="0"/>
              <w:right w:val="single" w:color="auto" w:sz="4" w:space="0"/>
            </w:tcBorders>
            <w:noWrap/>
            <w:vAlign w:val="center"/>
          </w:tcPr>
          <w:p w14:paraId="0D99D852">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0678B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539A30FB">
            <w:pPr>
              <w:keepNext w:val="0"/>
              <w:keepLines w:val="0"/>
              <w:pageBreakBefore w:val="0"/>
              <w:widowControl w:val="0"/>
              <w:kinsoku/>
              <w:wordWrap/>
              <w:overflowPunct/>
              <w:topLinePunct w:val="0"/>
              <w:autoSpaceDE/>
              <w:autoSpaceDN/>
              <w:bidi w:val="0"/>
              <w:adjustRightInd/>
              <w:snapToGrid/>
              <w:spacing w:line="4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w:t>
            </w:r>
          </w:p>
        </w:tc>
        <w:tc>
          <w:tcPr>
            <w:tcW w:w="1950" w:type="dxa"/>
            <w:tcBorders>
              <w:top w:val="single" w:color="auto" w:sz="4" w:space="0"/>
              <w:left w:val="single" w:color="auto" w:sz="4" w:space="0"/>
              <w:bottom w:val="single" w:color="auto" w:sz="4" w:space="0"/>
              <w:right w:val="single" w:color="auto" w:sz="4" w:space="0"/>
            </w:tcBorders>
            <w:noWrap/>
            <w:vAlign w:val="center"/>
          </w:tcPr>
          <w:p w14:paraId="089E9F85">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智能坐便器能效水效限定值</w:t>
            </w:r>
          </w:p>
        </w:tc>
        <w:tc>
          <w:tcPr>
            <w:tcW w:w="2318" w:type="dxa"/>
            <w:tcBorders>
              <w:top w:val="single" w:color="auto" w:sz="4" w:space="0"/>
              <w:left w:val="single" w:color="auto" w:sz="4" w:space="0"/>
              <w:bottom w:val="single" w:color="auto" w:sz="4" w:space="0"/>
              <w:right w:val="single" w:color="auto" w:sz="4" w:space="0"/>
            </w:tcBorders>
            <w:noWrap/>
            <w:vAlign w:val="center"/>
          </w:tcPr>
          <w:p w14:paraId="7DD3501D">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18" w:type="dxa"/>
            <w:tcBorders>
              <w:top w:val="single" w:color="auto" w:sz="4" w:space="0"/>
              <w:left w:val="single" w:color="auto" w:sz="4" w:space="0"/>
              <w:bottom w:val="single" w:color="auto" w:sz="4" w:space="0"/>
              <w:right w:val="single" w:color="auto" w:sz="4" w:space="0"/>
            </w:tcBorders>
            <w:noWrap/>
            <w:vAlign w:val="center"/>
          </w:tcPr>
          <w:p w14:paraId="3E53A695">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046" w:type="dxa"/>
            <w:tcBorders>
              <w:top w:val="single" w:color="auto" w:sz="4" w:space="0"/>
              <w:left w:val="single" w:color="auto" w:sz="4" w:space="0"/>
              <w:bottom w:val="single" w:color="auto" w:sz="4" w:space="0"/>
              <w:right w:val="single" w:color="auto" w:sz="4" w:space="0"/>
            </w:tcBorders>
            <w:noWrap/>
            <w:vAlign w:val="center"/>
          </w:tcPr>
          <w:p w14:paraId="23AC2503">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9859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00C3E5E4">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4</w:t>
            </w:r>
          </w:p>
        </w:tc>
        <w:tc>
          <w:tcPr>
            <w:tcW w:w="1950" w:type="dxa"/>
            <w:tcBorders>
              <w:top w:val="single" w:color="auto" w:sz="4" w:space="0"/>
              <w:left w:val="single" w:color="auto" w:sz="4" w:space="0"/>
              <w:bottom w:val="single" w:color="auto" w:sz="4" w:space="0"/>
              <w:right w:val="single" w:color="auto" w:sz="4" w:space="0"/>
            </w:tcBorders>
            <w:noWrap/>
            <w:vAlign w:val="center"/>
          </w:tcPr>
          <w:p w14:paraId="30D1EA83">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水温特性</w:t>
            </w:r>
          </w:p>
        </w:tc>
        <w:tc>
          <w:tcPr>
            <w:tcW w:w="2318" w:type="dxa"/>
            <w:tcBorders>
              <w:top w:val="single" w:color="auto" w:sz="4" w:space="0"/>
              <w:left w:val="single" w:color="auto" w:sz="4" w:space="0"/>
              <w:bottom w:val="single" w:color="auto" w:sz="4" w:space="0"/>
              <w:right w:val="single" w:color="auto" w:sz="4" w:space="0"/>
            </w:tcBorders>
            <w:noWrap/>
            <w:vAlign w:val="center"/>
          </w:tcPr>
          <w:p w14:paraId="2EB0815A">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18" w:type="dxa"/>
            <w:tcBorders>
              <w:top w:val="single" w:color="auto" w:sz="4" w:space="0"/>
              <w:left w:val="single" w:color="auto" w:sz="4" w:space="0"/>
              <w:bottom w:val="single" w:color="auto" w:sz="4" w:space="0"/>
              <w:right w:val="single" w:color="auto" w:sz="4" w:space="0"/>
            </w:tcBorders>
            <w:noWrap/>
            <w:vAlign w:val="center"/>
          </w:tcPr>
          <w:p w14:paraId="722391CD">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046" w:type="dxa"/>
            <w:tcBorders>
              <w:top w:val="single" w:color="auto" w:sz="4" w:space="0"/>
              <w:left w:val="single" w:color="auto" w:sz="4" w:space="0"/>
              <w:bottom w:val="single" w:color="auto" w:sz="4" w:space="0"/>
              <w:right w:val="single" w:color="auto" w:sz="4" w:space="0"/>
            </w:tcBorders>
            <w:noWrap/>
            <w:vAlign w:val="center"/>
          </w:tcPr>
          <w:p w14:paraId="0A3CB06E">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746B18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6820A6BE">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950" w:type="dxa"/>
            <w:tcBorders>
              <w:top w:val="single" w:color="auto" w:sz="4" w:space="0"/>
              <w:left w:val="single" w:color="auto" w:sz="4" w:space="0"/>
              <w:bottom w:val="single" w:color="auto" w:sz="4" w:space="0"/>
              <w:right w:val="single" w:color="auto" w:sz="4" w:space="0"/>
            </w:tcBorders>
            <w:noWrap/>
            <w:vAlign w:val="center"/>
          </w:tcPr>
          <w:p w14:paraId="0112818E">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喷头自洁</w:t>
            </w:r>
          </w:p>
        </w:tc>
        <w:tc>
          <w:tcPr>
            <w:tcW w:w="2318" w:type="dxa"/>
            <w:tcBorders>
              <w:top w:val="single" w:color="auto" w:sz="4" w:space="0"/>
              <w:left w:val="single" w:color="auto" w:sz="4" w:space="0"/>
              <w:bottom w:val="single" w:color="auto" w:sz="4" w:space="0"/>
              <w:right w:val="single" w:color="auto" w:sz="4" w:space="0"/>
            </w:tcBorders>
            <w:noWrap/>
            <w:vAlign w:val="center"/>
          </w:tcPr>
          <w:p w14:paraId="0EFD3C5F">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18" w:type="dxa"/>
            <w:tcBorders>
              <w:top w:val="single" w:color="auto" w:sz="4" w:space="0"/>
              <w:left w:val="single" w:color="auto" w:sz="4" w:space="0"/>
              <w:bottom w:val="single" w:color="auto" w:sz="4" w:space="0"/>
              <w:right w:val="single" w:color="auto" w:sz="4" w:space="0"/>
            </w:tcBorders>
            <w:noWrap/>
            <w:vAlign w:val="center"/>
          </w:tcPr>
          <w:p w14:paraId="56732486">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046" w:type="dxa"/>
            <w:tcBorders>
              <w:top w:val="single" w:color="auto" w:sz="4" w:space="0"/>
              <w:left w:val="single" w:color="auto" w:sz="4" w:space="0"/>
              <w:bottom w:val="single" w:color="auto" w:sz="4" w:space="0"/>
              <w:right w:val="single" w:color="auto" w:sz="4" w:space="0"/>
            </w:tcBorders>
            <w:noWrap/>
            <w:vAlign w:val="center"/>
          </w:tcPr>
          <w:p w14:paraId="37038E1E">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5411D2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3C4E7F2">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950" w:type="dxa"/>
            <w:tcBorders>
              <w:top w:val="single" w:color="auto" w:sz="4" w:space="0"/>
              <w:left w:val="single" w:color="auto" w:sz="4" w:space="0"/>
              <w:bottom w:val="single" w:color="auto" w:sz="4" w:space="0"/>
              <w:right w:val="single" w:color="auto" w:sz="4" w:space="0"/>
            </w:tcBorders>
            <w:noWrap/>
            <w:vAlign w:val="center"/>
          </w:tcPr>
          <w:p w14:paraId="09398D8E">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坐圈加热功能</w:t>
            </w:r>
          </w:p>
        </w:tc>
        <w:tc>
          <w:tcPr>
            <w:tcW w:w="2318" w:type="dxa"/>
            <w:tcBorders>
              <w:top w:val="single" w:color="auto" w:sz="4" w:space="0"/>
              <w:left w:val="single" w:color="auto" w:sz="4" w:space="0"/>
              <w:bottom w:val="single" w:color="auto" w:sz="4" w:space="0"/>
              <w:right w:val="single" w:color="auto" w:sz="4" w:space="0"/>
            </w:tcBorders>
            <w:noWrap/>
            <w:vAlign w:val="center"/>
          </w:tcPr>
          <w:p w14:paraId="22709DA9">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318" w:type="dxa"/>
            <w:tcBorders>
              <w:top w:val="single" w:color="auto" w:sz="4" w:space="0"/>
              <w:left w:val="single" w:color="auto" w:sz="4" w:space="0"/>
              <w:bottom w:val="single" w:color="auto" w:sz="4" w:space="0"/>
              <w:right w:val="single" w:color="auto" w:sz="4" w:space="0"/>
            </w:tcBorders>
            <w:noWrap/>
            <w:vAlign w:val="center"/>
          </w:tcPr>
          <w:p w14:paraId="08C3560B">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38448—2019</w:t>
            </w:r>
          </w:p>
        </w:tc>
        <w:tc>
          <w:tcPr>
            <w:tcW w:w="2046" w:type="dxa"/>
            <w:tcBorders>
              <w:top w:val="single" w:color="auto" w:sz="4" w:space="0"/>
              <w:left w:val="single" w:color="auto" w:sz="4" w:space="0"/>
              <w:bottom w:val="single" w:color="auto" w:sz="4" w:space="0"/>
              <w:right w:val="single" w:color="auto" w:sz="4" w:space="0"/>
            </w:tcBorders>
            <w:noWrap/>
            <w:vAlign w:val="center"/>
          </w:tcPr>
          <w:p w14:paraId="1670F542">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44460-2024</w:t>
            </w:r>
          </w:p>
        </w:tc>
      </w:tr>
      <w:tr w14:paraId="2FCC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51EBC25C">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7</w:t>
            </w:r>
          </w:p>
        </w:tc>
        <w:tc>
          <w:tcPr>
            <w:tcW w:w="1950" w:type="dxa"/>
            <w:tcBorders>
              <w:top w:val="single" w:color="auto" w:sz="4" w:space="0"/>
              <w:left w:val="single" w:color="auto" w:sz="4" w:space="0"/>
              <w:bottom w:val="single" w:color="auto" w:sz="4" w:space="0"/>
              <w:right w:val="single" w:color="auto" w:sz="4" w:space="0"/>
            </w:tcBorders>
            <w:noWrap/>
            <w:vAlign w:val="center"/>
          </w:tcPr>
          <w:p w14:paraId="3BAD2ED6">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对触及带电部件的防护</w:t>
            </w:r>
          </w:p>
        </w:tc>
        <w:tc>
          <w:tcPr>
            <w:tcW w:w="2318" w:type="dxa"/>
            <w:tcBorders>
              <w:top w:val="single" w:color="auto" w:sz="4" w:space="0"/>
              <w:left w:val="single" w:color="auto" w:sz="4" w:space="0"/>
              <w:bottom w:val="single" w:color="auto" w:sz="4" w:space="0"/>
              <w:right w:val="single" w:color="auto" w:sz="4" w:space="0"/>
            </w:tcBorders>
            <w:noWrap/>
            <w:vAlign w:val="center"/>
          </w:tcPr>
          <w:p w14:paraId="7960E902">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2DB30EC">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7CA672A4">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D192CAD">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3272CBAE">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34DE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25819DCD">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950" w:type="dxa"/>
            <w:tcBorders>
              <w:top w:val="single" w:color="auto" w:sz="4" w:space="0"/>
              <w:left w:val="single" w:color="auto" w:sz="4" w:space="0"/>
              <w:bottom w:val="single" w:color="auto" w:sz="4" w:space="0"/>
              <w:right w:val="single" w:color="auto" w:sz="4" w:space="0"/>
            </w:tcBorders>
            <w:noWrap/>
            <w:vAlign w:val="center"/>
          </w:tcPr>
          <w:p w14:paraId="2C0909AE">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输入功率和电流</w:t>
            </w:r>
          </w:p>
        </w:tc>
        <w:tc>
          <w:tcPr>
            <w:tcW w:w="2318" w:type="dxa"/>
            <w:tcBorders>
              <w:top w:val="single" w:color="auto" w:sz="4" w:space="0"/>
              <w:left w:val="single" w:color="auto" w:sz="4" w:space="0"/>
              <w:bottom w:val="single" w:color="auto" w:sz="4" w:space="0"/>
              <w:right w:val="single" w:color="auto" w:sz="4" w:space="0"/>
            </w:tcBorders>
            <w:noWrap/>
            <w:vAlign w:val="center"/>
          </w:tcPr>
          <w:p w14:paraId="1D9DD398">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4C79482D">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7B744472">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381C7C46">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56CFB394">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3AD7A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60C07F61">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9</w:t>
            </w:r>
          </w:p>
        </w:tc>
        <w:tc>
          <w:tcPr>
            <w:tcW w:w="1950" w:type="dxa"/>
            <w:tcBorders>
              <w:top w:val="single" w:color="auto" w:sz="4" w:space="0"/>
              <w:left w:val="single" w:color="auto" w:sz="4" w:space="0"/>
              <w:bottom w:val="single" w:color="auto" w:sz="4" w:space="0"/>
              <w:right w:val="single" w:color="auto" w:sz="4" w:space="0"/>
            </w:tcBorders>
            <w:noWrap/>
            <w:vAlign w:val="center"/>
          </w:tcPr>
          <w:p w14:paraId="2F7F484B">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发热</w:t>
            </w:r>
          </w:p>
        </w:tc>
        <w:tc>
          <w:tcPr>
            <w:tcW w:w="2318" w:type="dxa"/>
            <w:tcBorders>
              <w:top w:val="single" w:color="auto" w:sz="4" w:space="0"/>
              <w:left w:val="single" w:color="auto" w:sz="4" w:space="0"/>
              <w:bottom w:val="single" w:color="auto" w:sz="4" w:space="0"/>
              <w:right w:val="single" w:color="auto" w:sz="4" w:space="0"/>
            </w:tcBorders>
            <w:noWrap/>
            <w:vAlign w:val="center"/>
          </w:tcPr>
          <w:p w14:paraId="11B6EB14">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9853F3D">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65B755DB">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FBA6789">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2697258F">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AEA4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64890497">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950" w:type="dxa"/>
            <w:tcBorders>
              <w:top w:val="single" w:color="auto" w:sz="4" w:space="0"/>
              <w:left w:val="single" w:color="auto" w:sz="4" w:space="0"/>
              <w:bottom w:val="single" w:color="auto" w:sz="4" w:space="0"/>
              <w:right w:val="single" w:color="auto" w:sz="4" w:space="0"/>
            </w:tcBorders>
            <w:noWrap/>
            <w:vAlign w:val="center"/>
          </w:tcPr>
          <w:p w14:paraId="30ADF4D7">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工作温度下的泄漏电流和电气强度</w:t>
            </w:r>
          </w:p>
        </w:tc>
        <w:tc>
          <w:tcPr>
            <w:tcW w:w="2318" w:type="dxa"/>
            <w:tcBorders>
              <w:top w:val="single" w:color="auto" w:sz="4" w:space="0"/>
              <w:left w:val="single" w:color="auto" w:sz="4" w:space="0"/>
              <w:bottom w:val="single" w:color="auto" w:sz="4" w:space="0"/>
              <w:right w:val="single" w:color="auto" w:sz="4" w:space="0"/>
            </w:tcBorders>
            <w:noWrap/>
            <w:vAlign w:val="center"/>
          </w:tcPr>
          <w:p w14:paraId="16E31523">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4FE5F356">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0FEDF83F">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F88A5E7">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1F298C0C">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1FB1C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EF76B46">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w:t>
            </w:r>
          </w:p>
        </w:tc>
        <w:tc>
          <w:tcPr>
            <w:tcW w:w="1950" w:type="dxa"/>
            <w:tcBorders>
              <w:top w:val="single" w:color="auto" w:sz="4" w:space="0"/>
              <w:left w:val="single" w:color="auto" w:sz="4" w:space="0"/>
              <w:bottom w:val="single" w:color="auto" w:sz="4" w:space="0"/>
              <w:right w:val="single" w:color="auto" w:sz="4" w:space="0"/>
            </w:tcBorders>
            <w:noWrap/>
            <w:vAlign w:val="center"/>
          </w:tcPr>
          <w:p w14:paraId="79D8AA1B">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耐潮湿</w:t>
            </w:r>
          </w:p>
        </w:tc>
        <w:tc>
          <w:tcPr>
            <w:tcW w:w="2318" w:type="dxa"/>
            <w:tcBorders>
              <w:top w:val="single" w:color="auto" w:sz="4" w:space="0"/>
              <w:left w:val="single" w:color="auto" w:sz="4" w:space="0"/>
              <w:bottom w:val="single" w:color="auto" w:sz="4" w:space="0"/>
              <w:right w:val="single" w:color="auto" w:sz="4" w:space="0"/>
            </w:tcBorders>
            <w:noWrap/>
            <w:vAlign w:val="center"/>
          </w:tcPr>
          <w:p w14:paraId="5EF328C5">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49CC36D">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485A3DF4">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DD654AB">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16AFE8AC">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1417E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4E2DA4C">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12</w:t>
            </w:r>
          </w:p>
        </w:tc>
        <w:tc>
          <w:tcPr>
            <w:tcW w:w="1950" w:type="dxa"/>
            <w:tcBorders>
              <w:top w:val="single" w:color="auto" w:sz="4" w:space="0"/>
              <w:left w:val="single" w:color="auto" w:sz="4" w:space="0"/>
              <w:bottom w:val="single" w:color="auto" w:sz="4" w:space="0"/>
              <w:right w:val="single" w:color="auto" w:sz="4" w:space="0"/>
            </w:tcBorders>
            <w:noWrap/>
            <w:vAlign w:val="center"/>
          </w:tcPr>
          <w:p w14:paraId="765E72BB">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泄漏电流和电气强度</w:t>
            </w:r>
          </w:p>
        </w:tc>
        <w:tc>
          <w:tcPr>
            <w:tcW w:w="2318" w:type="dxa"/>
            <w:tcBorders>
              <w:top w:val="single" w:color="auto" w:sz="4" w:space="0"/>
              <w:left w:val="single" w:color="auto" w:sz="4" w:space="0"/>
              <w:bottom w:val="single" w:color="auto" w:sz="4" w:space="0"/>
              <w:right w:val="single" w:color="auto" w:sz="4" w:space="0"/>
            </w:tcBorders>
            <w:noWrap/>
            <w:vAlign w:val="center"/>
          </w:tcPr>
          <w:p w14:paraId="47411AEA">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1C0AE011">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7F021692">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16771D49">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0A2EC7A8">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53EC2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5F342300">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w:t>
            </w:r>
          </w:p>
        </w:tc>
        <w:tc>
          <w:tcPr>
            <w:tcW w:w="1950" w:type="dxa"/>
            <w:tcBorders>
              <w:top w:val="single" w:color="auto" w:sz="4" w:space="0"/>
              <w:left w:val="single" w:color="auto" w:sz="4" w:space="0"/>
              <w:bottom w:val="single" w:color="auto" w:sz="4" w:space="0"/>
              <w:right w:val="single" w:color="auto" w:sz="4" w:space="0"/>
            </w:tcBorders>
            <w:noWrap/>
            <w:vAlign w:val="center"/>
          </w:tcPr>
          <w:p w14:paraId="795B836D">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非正常工作（不含19.11条款试验）</w:t>
            </w:r>
          </w:p>
        </w:tc>
        <w:tc>
          <w:tcPr>
            <w:tcW w:w="2318" w:type="dxa"/>
            <w:tcBorders>
              <w:top w:val="single" w:color="auto" w:sz="4" w:space="0"/>
              <w:left w:val="single" w:color="auto" w:sz="4" w:space="0"/>
              <w:bottom w:val="single" w:color="auto" w:sz="4" w:space="0"/>
              <w:right w:val="single" w:color="auto" w:sz="4" w:space="0"/>
            </w:tcBorders>
            <w:noWrap/>
            <w:vAlign w:val="center"/>
          </w:tcPr>
          <w:p w14:paraId="6108A5AC">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66BA120">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5C59DF43">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69664D25">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14B6A707">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14B9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13C6F69C">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14</w:t>
            </w:r>
          </w:p>
        </w:tc>
        <w:tc>
          <w:tcPr>
            <w:tcW w:w="1950" w:type="dxa"/>
            <w:tcBorders>
              <w:top w:val="single" w:color="auto" w:sz="4" w:space="0"/>
              <w:left w:val="single" w:color="auto" w:sz="4" w:space="0"/>
              <w:bottom w:val="single" w:color="auto" w:sz="4" w:space="0"/>
              <w:right w:val="single" w:color="auto" w:sz="4" w:space="0"/>
            </w:tcBorders>
            <w:noWrap/>
            <w:vAlign w:val="center"/>
          </w:tcPr>
          <w:p w14:paraId="10191650">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稳定性和机械危险</w:t>
            </w:r>
          </w:p>
        </w:tc>
        <w:tc>
          <w:tcPr>
            <w:tcW w:w="2318" w:type="dxa"/>
            <w:tcBorders>
              <w:top w:val="single" w:color="auto" w:sz="4" w:space="0"/>
              <w:left w:val="single" w:color="auto" w:sz="4" w:space="0"/>
              <w:bottom w:val="single" w:color="auto" w:sz="4" w:space="0"/>
              <w:right w:val="single" w:color="auto" w:sz="4" w:space="0"/>
            </w:tcBorders>
            <w:noWrap/>
            <w:vAlign w:val="center"/>
          </w:tcPr>
          <w:p w14:paraId="57FFD2D2">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7A6DCF37">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199D0289">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96DE3B7">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42EE8181">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2363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7A2CBA90">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15</w:t>
            </w:r>
          </w:p>
        </w:tc>
        <w:tc>
          <w:tcPr>
            <w:tcW w:w="1950" w:type="dxa"/>
            <w:tcBorders>
              <w:top w:val="single" w:color="auto" w:sz="4" w:space="0"/>
              <w:left w:val="single" w:color="auto" w:sz="4" w:space="0"/>
              <w:bottom w:val="single" w:color="auto" w:sz="4" w:space="0"/>
              <w:right w:val="single" w:color="auto" w:sz="4" w:space="0"/>
            </w:tcBorders>
            <w:noWrap/>
            <w:vAlign w:val="center"/>
          </w:tcPr>
          <w:p w14:paraId="60ECBA65">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机械强度</w:t>
            </w:r>
          </w:p>
        </w:tc>
        <w:tc>
          <w:tcPr>
            <w:tcW w:w="2318" w:type="dxa"/>
            <w:tcBorders>
              <w:top w:val="single" w:color="auto" w:sz="4" w:space="0"/>
              <w:left w:val="single" w:color="auto" w:sz="4" w:space="0"/>
              <w:bottom w:val="single" w:color="auto" w:sz="4" w:space="0"/>
              <w:right w:val="single" w:color="auto" w:sz="4" w:space="0"/>
            </w:tcBorders>
            <w:noWrap/>
            <w:vAlign w:val="center"/>
          </w:tcPr>
          <w:p w14:paraId="50DDB79C">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7100AB96">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0FC2FDB0">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0217569C">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353E0A24">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78FD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1569ABFA">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16</w:t>
            </w:r>
          </w:p>
        </w:tc>
        <w:tc>
          <w:tcPr>
            <w:tcW w:w="1950" w:type="dxa"/>
            <w:tcBorders>
              <w:top w:val="single" w:color="auto" w:sz="4" w:space="0"/>
              <w:left w:val="single" w:color="auto" w:sz="4" w:space="0"/>
              <w:bottom w:val="single" w:color="auto" w:sz="4" w:space="0"/>
              <w:right w:val="single" w:color="auto" w:sz="4" w:space="0"/>
            </w:tcBorders>
            <w:noWrap/>
            <w:vAlign w:val="center"/>
          </w:tcPr>
          <w:p w14:paraId="43034177">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结构（不含22.46条款）</w:t>
            </w:r>
          </w:p>
        </w:tc>
        <w:tc>
          <w:tcPr>
            <w:tcW w:w="2318" w:type="dxa"/>
            <w:tcBorders>
              <w:top w:val="single" w:color="auto" w:sz="4" w:space="0"/>
              <w:left w:val="single" w:color="auto" w:sz="4" w:space="0"/>
              <w:bottom w:val="single" w:color="auto" w:sz="4" w:space="0"/>
              <w:right w:val="single" w:color="auto" w:sz="4" w:space="0"/>
            </w:tcBorders>
            <w:noWrap/>
            <w:vAlign w:val="center"/>
          </w:tcPr>
          <w:p w14:paraId="6FDD4724">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01F33039">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1733704D">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02F5DE40">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39616094">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0AB6F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687439D">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17</w:t>
            </w:r>
          </w:p>
        </w:tc>
        <w:tc>
          <w:tcPr>
            <w:tcW w:w="1950" w:type="dxa"/>
            <w:tcBorders>
              <w:top w:val="single" w:color="auto" w:sz="4" w:space="0"/>
              <w:left w:val="single" w:color="auto" w:sz="4" w:space="0"/>
              <w:bottom w:val="single" w:color="auto" w:sz="4" w:space="0"/>
              <w:right w:val="single" w:color="auto" w:sz="4" w:space="0"/>
            </w:tcBorders>
            <w:noWrap/>
            <w:vAlign w:val="center"/>
          </w:tcPr>
          <w:p w14:paraId="05CB1FCC">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内部布线</w:t>
            </w:r>
          </w:p>
        </w:tc>
        <w:tc>
          <w:tcPr>
            <w:tcW w:w="2318" w:type="dxa"/>
            <w:tcBorders>
              <w:top w:val="single" w:color="auto" w:sz="4" w:space="0"/>
              <w:left w:val="single" w:color="auto" w:sz="4" w:space="0"/>
              <w:bottom w:val="single" w:color="auto" w:sz="4" w:space="0"/>
              <w:right w:val="single" w:color="auto" w:sz="4" w:space="0"/>
            </w:tcBorders>
            <w:noWrap/>
            <w:vAlign w:val="center"/>
          </w:tcPr>
          <w:p w14:paraId="07D5A951">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0B24A9E">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0D8FEE2A">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3BE31912">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3C4A8EBD">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4A1E5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25737824">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18</w:t>
            </w:r>
          </w:p>
        </w:tc>
        <w:tc>
          <w:tcPr>
            <w:tcW w:w="1950" w:type="dxa"/>
            <w:tcBorders>
              <w:top w:val="single" w:color="auto" w:sz="4" w:space="0"/>
              <w:left w:val="single" w:color="auto" w:sz="4" w:space="0"/>
              <w:bottom w:val="single" w:color="auto" w:sz="4" w:space="0"/>
              <w:right w:val="single" w:color="auto" w:sz="4" w:space="0"/>
            </w:tcBorders>
            <w:noWrap/>
            <w:vAlign w:val="center"/>
          </w:tcPr>
          <w:p w14:paraId="49EBE8FA">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电源连接和外部软线</w:t>
            </w:r>
          </w:p>
        </w:tc>
        <w:tc>
          <w:tcPr>
            <w:tcW w:w="2318" w:type="dxa"/>
            <w:tcBorders>
              <w:top w:val="single" w:color="auto" w:sz="4" w:space="0"/>
              <w:left w:val="single" w:color="auto" w:sz="4" w:space="0"/>
              <w:bottom w:val="single" w:color="auto" w:sz="4" w:space="0"/>
              <w:right w:val="single" w:color="auto" w:sz="4" w:space="0"/>
            </w:tcBorders>
            <w:noWrap/>
            <w:vAlign w:val="center"/>
          </w:tcPr>
          <w:p w14:paraId="3ECB3971">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0456A36">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18127B29">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14344957">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3166BF23">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35030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7CA1D890">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19</w:t>
            </w:r>
          </w:p>
        </w:tc>
        <w:tc>
          <w:tcPr>
            <w:tcW w:w="1950" w:type="dxa"/>
            <w:tcBorders>
              <w:top w:val="single" w:color="auto" w:sz="4" w:space="0"/>
              <w:left w:val="single" w:color="auto" w:sz="4" w:space="0"/>
              <w:bottom w:val="single" w:color="auto" w:sz="4" w:space="0"/>
              <w:right w:val="single" w:color="auto" w:sz="4" w:space="0"/>
            </w:tcBorders>
            <w:noWrap/>
            <w:vAlign w:val="center"/>
          </w:tcPr>
          <w:p w14:paraId="41A8D525">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外部导线用接线端子</w:t>
            </w:r>
          </w:p>
        </w:tc>
        <w:tc>
          <w:tcPr>
            <w:tcW w:w="2318" w:type="dxa"/>
            <w:tcBorders>
              <w:top w:val="single" w:color="auto" w:sz="4" w:space="0"/>
              <w:left w:val="single" w:color="auto" w:sz="4" w:space="0"/>
              <w:bottom w:val="single" w:color="auto" w:sz="4" w:space="0"/>
              <w:right w:val="single" w:color="auto" w:sz="4" w:space="0"/>
            </w:tcBorders>
            <w:noWrap/>
            <w:vAlign w:val="center"/>
          </w:tcPr>
          <w:p w14:paraId="4B10EFC6">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8D7F6F6">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7890FD67">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16DE4AE1">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0C3627F2">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29FD5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54F6A966">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20</w:t>
            </w:r>
          </w:p>
        </w:tc>
        <w:tc>
          <w:tcPr>
            <w:tcW w:w="1950" w:type="dxa"/>
            <w:tcBorders>
              <w:top w:val="single" w:color="auto" w:sz="4" w:space="0"/>
              <w:left w:val="single" w:color="auto" w:sz="4" w:space="0"/>
              <w:bottom w:val="single" w:color="auto" w:sz="4" w:space="0"/>
              <w:right w:val="single" w:color="auto" w:sz="4" w:space="0"/>
            </w:tcBorders>
            <w:noWrap/>
            <w:vAlign w:val="center"/>
          </w:tcPr>
          <w:p w14:paraId="3E8847B2">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接地措施</w:t>
            </w:r>
          </w:p>
        </w:tc>
        <w:tc>
          <w:tcPr>
            <w:tcW w:w="2318" w:type="dxa"/>
            <w:tcBorders>
              <w:top w:val="single" w:color="auto" w:sz="4" w:space="0"/>
              <w:left w:val="single" w:color="auto" w:sz="4" w:space="0"/>
              <w:bottom w:val="single" w:color="auto" w:sz="4" w:space="0"/>
              <w:right w:val="single" w:color="auto" w:sz="4" w:space="0"/>
            </w:tcBorders>
            <w:noWrap/>
            <w:vAlign w:val="center"/>
          </w:tcPr>
          <w:p w14:paraId="671B2C28">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031061BF">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385DA37A">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E937B52">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0D4026C6">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4B67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2FBFBF24">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21</w:t>
            </w:r>
          </w:p>
        </w:tc>
        <w:tc>
          <w:tcPr>
            <w:tcW w:w="1950" w:type="dxa"/>
            <w:tcBorders>
              <w:top w:val="single" w:color="auto" w:sz="4" w:space="0"/>
              <w:left w:val="single" w:color="auto" w:sz="4" w:space="0"/>
              <w:bottom w:val="single" w:color="auto" w:sz="4" w:space="0"/>
              <w:right w:val="single" w:color="auto" w:sz="4" w:space="0"/>
            </w:tcBorders>
            <w:noWrap/>
            <w:vAlign w:val="center"/>
          </w:tcPr>
          <w:p w14:paraId="2FD13CDE">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螺钉和连接</w:t>
            </w:r>
          </w:p>
        </w:tc>
        <w:tc>
          <w:tcPr>
            <w:tcW w:w="2318" w:type="dxa"/>
            <w:tcBorders>
              <w:top w:val="single" w:color="auto" w:sz="4" w:space="0"/>
              <w:left w:val="single" w:color="auto" w:sz="4" w:space="0"/>
              <w:bottom w:val="single" w:color="auto" w:sz="4" w:space="0"/>
              <w:right w:val="single" w:color="auto" w:sz="4" w:space="0"/>
            </w:tcBorders>
            <w:noWrap/>
            <w:vAlign w:val="center"/>
          </w:tcPr>
          <w:p w14:paraId="4C69F058">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330ED151">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3DB35471">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8C8B44F">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536B3C5E">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3FC02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8EE751C">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22</w:t>
            </w:r>
          </w:p>
        </w:tc>
        <w:tc>
          <w:tcPr>
            <w:tcW w:w="1950" w:type="dxa"/>
            <w:tcBorders>
              <w:top w:val="single" w:color="auto" w:sz="4" w:space="0"/>
              <w:left w:val="single" w:color="auto" w:sz="4" w:space="0"/>
              <w:bottom w:val="single" w:color="auto" w:sz="4" w:space="0"/>
              <w:right w:val="single" w:color="auto" w:sz="4" w:space="0"/>
            </w:tcBorders>
            <w:noWrap/>
            <w:vAlign w:val="center"/>
          </w:tcPr>
          <w:p w14:paraId="03121566">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耐热和耐燃</w:t>
            </w:r>
          </w:p>
        </w:tc>
        <w:tc>
          <w:tcPr>
            <w:tcW w:w="2318" w:type="dxa"/>
            <w:tcBorders>
              <w:top w:val="single" w:color="auto" w:sz="4" w:space="0"/>
              <w:left w:val="single" w:color="auto" w:sz="4" w:space="0"/>
              <w:bottom w:val="single" w:color="auto" w:sz="4" w:space="0"/>
              <w:right w:val="single" w:color="auto" w:sz="4" w:space="0"/>
            </w:tcBorders>
            <w:noWrap/>
            <w:vAlign w:val="center"/>
          </w:tcPr>
          <w:p w14:paraId="5813E59E">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5537DA06">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318" w:type="dxa"/>
            <w:tcBorders>
              <w:top w:val="single" w:color="auto" w:sz="4" w:space="0"/>
              <w:left w:val="single" w:color="auto" w:sz="4" w:space="0"/>
              <w:bottom w:val="single" w:color="auto" w:sz="4" w:space="0"/>
              <w:right w:val="single" w:color="auto" w:sz="4" w:space="0"/>
            </w:tcBorders>
            <w:noWrap/>
            <w:vAlign w:val="center"/>
          </w:tcPr>
          <w:p w14:paraId="7098E0B5">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4706.1—2005</w:t>
            </w:r>
          </w:p>
          <w:p w14:paraId="2F8C61CB">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 4706.53—2008</w:t>
            </w:r>
          </w:p>
        </w:tc>
        <w:tc>
          <w:tcPr>
            <w:tcW w:w="2046" w:type="dxa"/>
            <w:tcBorders>
              <w:top w:val="single" w:color="auto" w:sz="4" w:space="0"/>
              <w:left w:val="single" w:color="auto" w:sz="4" w:space="0"/>
              <w:bottom w:val="single" w:color="auto" w:sz="4" w:space="0"/>
              <w:right w:val="single" w:color="auto" w:sz="4" w:space="0"/>
            </w:tcBorders>
            <w:noWrap/>
            <w:vAlign w:val="center"/>
          </w:tcPr>
          <w:p w14:paraId="11B0A75D">
            <w:pPr>
              <w:keepNext w:val="0"/>
              <w:keepLines w:val="0"/>
              <w:pageBreakBefore w:val="0"/>
              <w:widowControl w:val="0"/>
              <w:kinsoku/>
              <w:wordWrap/>
              <w:overflowPunct/>
              <w:topLinePunct w:val="0"/>
              <w:autoSpaceDE/>
              <w:autoSpaceDN/>
              <w:bidi w:val="0"/>
              <w:adjustRightInd/>
              <w:snapToGrid/>
              <w:spacing w:line="4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11854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59306042">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23</w:t>
            </w:r>
          </w:p>
        </w:tc>
        <w:tc>
          <w:tcPr>
            <w:tcW w:w="1950" w:type="dxa"/>
            <w:tcBorders>
              <w:top w:val="single" w:color="auto" w:sz="4" w:space="0"/>
              <w:left w:val="single" w:color="auto" w:sz="4" w:space="0"/>
              <w:bottom w:val="single" w:color="auto" w:sz="4" w:space="0"/>
              <w:right w:val="single" w:color="auto" w:sz="4" w:space="0"/>
            </w:tcBorders>
            <w:noWrap/>
            <w:vAlign w:val="center"/>
          </w:tcPr>
          <w:p w14:paraId="2BA90299">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吹风温度</w:t>
            </w:r>
          </w:p>
        </w:tc>
        <w:tc>
          <w:tcPr>
            <w:tcW w:w="2318" w:type="dxa"/>
            <w:tcBorders>
              <w:top w:val="single" w:color="auto" w:sz="4" w:space="0"/>
              <w:left w:val="single" w:color="auto" w:sz="4" w:space="0"/>
              <w:bottom w:val="single" w:color="auto" w:sz="4" w:space="0"/>
              <w:right w:val="single" w:color="auto" w:sz="4" w:space="0"/>
            </w:tcBorders>
            <w:noWrap/>
            <w:vAlign w:val="center"/>
          </w:tcPr>
          <w:p w14:paraId="69C825F0">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23131—2019</w:t>
            </w:r>
          </w:p>
        </w:tc>
        <w:tc>
          <w:tcPr>
            <w:tcW w:w="2318" w:type="dxa"/>
            <w:tcBorders>
              <w:top w:val="single" w:color="auto" w:sz="4" w:space="0"/>
              <w:left w:val="single" w:color="auto" w:sz="4" w:space="0"/>
              <w:bottom w:val="single" w:color="auto" w:sz="4" w:space="0"/>
              <w:right w:val="single" w:color="auto" w:sz="4" w:space="0"/>
            </w:tcBorders>
            <w:noWrap/>
            <w:vAlign w:val="center"/>
          </w:tcPr>
          <w:p w14:paraId="2667A3CA">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23131—2019</w:t>
            </w:r>
          </w:p>
        </w:tc>
        <w:tc>
          <w:tcPr>
            <w:tcW w:w="2046" w:type="dxa"/>
            <w:tcBorders>
              <w:top w:val="single" w:color="auto" w:sz="4" w:space="0"/>
              <w:left w:val="single" w:color="auto" w:sz="4" w:space="0"/>
              <w:bottom w:val="single" w:color="auto" w:sz="4" w:space="0"/>
              <w:right w:val="single" w:color="auto" w:sz="4" w:space="0"/>
            </w:tcBorders>
            <w:noWrap/>
            <w:vAlign w:val="center"/>
          </w:tcPr>
          <w:p w14:paraId="68CB9261">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65F82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097A517D">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24</w:t>
            </w:r>
          </w:p>
        </w:tc>
        <w:tc>
          <w:tcPr>
            <w:tcW w:w="1950" w:type="dxa"/>
            <w:tcBorders>
              <w:top w:val="single" w:color="auto" w:sz="4" w:space="0"/>
              <w:left w:val="single" w:color="auto" w:sz="4" w:space="0"/>
              <w:bottom w:val="single" w:color="auto" w:sz="4" w:space="0"/>
              <w:right w:val="single" w:color="auto" w:sz="4" w:space="0"/>
            </w:tcBorders>
            <w:noWrap/>
            <w:vAlign w:val="center"/>
          </w:tcPr>
          <w:p w14:paraId="144BC3F8">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清洗水流量</w:t>
            </w:r>
          </w:p>
        </w:tc>
        <w:tc>
          <w:tcPr>
            <w:tcW w:w="2318" w:type="dxa"/>
            <w:tcBorders>
              <w:top w:val="single" w:color="auto" w:sz="4" w:space="0"/>
              <w:left w:val="single" w:color="auto" w:sz="4" w:space="0"/>
              <w:bottom w:val="single" w:color="auto" w:sz="4" w:space="0"/>
              <w:right w:val="single" w:color="auto" w:sz="4" w:space="0"/>
            </w:tcBorders>
            <w:noWrap/>
            <w:vAlign w:val="top"/>
          </w:tcPr>
          <w:p w14:paraId="1B7EE309">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318" w:type="dxa"/>
            <w:tcBorders>
              <w:top w:val="single" w:color="auto" w:sz="4" w:space="0"/>
              <w:left w:val="single" w:color="auto" w:sz="4" w:space="0"/>
              <w:bottom w:val="single" w:color="auto" w:sz="4" w:space="0"/>
              <w:right w:val="single" w:color="auto" w:sz="4" w:space="0"/>
            </w:tcBorders>
            <w:noWrap/>
            <w:vAlign w:val="top"/>
          </w:tcPr>
          <w:p w14:paraId="0C5FE75A">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046" w:type="dxa"/>
            <w:tcBorders>
              <w:top w:val="single" w:color="auto" w:sz="4" w:space="0"/>
              <w:left w:val="single" w:color="auto" w:sz="4" w:space="0"/>
              <w:bottom w:val="single" w:color="auto" w:sz="4" w:space="0"/>
              <w:right w:val="single" w:color="auto" w:sz="4" w:space="0"/>
            </w:tcBorders>
            <w:noWrap/>
            <w:vAlign w:val="top"/>
          </w:tcPr>
          <w:p w14:paraId="40D413EB">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w:t>
            </w:r>
            <w:r>
              <w:rPr>
                <w:rFonts w:hint="default" w:ascii="Times New Roman" w:hAnsi="Times New Roman" w:eastAsia="宋体" w:cs="Times New Roman"/>
                <w:sz w:val="21"/>
                <w:szCs w:val="21"/>
                <w:lang w:val="en-US" w:eastAsia="zh-CN"/>
              </w:rPr>
              <w:t xml:space="preserve"> </w:t>
            </w:r>
            <w:r>
              <w:rPr>
                <w:rFonts w:hint="default" w:ascii="Times New Roman" w:hAnsi="Times New Roman" w:eastAsia="宋体" w:cs="Times New Roman"/>
                <w:sz w:val="21"/>
                <w:szCs w:val="21"/>
              </w:rPr>
              <w:t>44460-2024</w:t>
            </w:r>
          </w:p>
        </w:tc>
      </w:tr>
      <w:tr w14:paraId="56253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2E6165DA">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25</w:t>
            </w:r>
          </w:p>
        </w:tc>
        <w:tc>
          <w:tcPr>
            <w:tcW w:w="1950" w:type="dxa"/>
            <w:tcBorders>
              <w:top w:val="single" w:color="auto" w:sz="4" w:space="0"/>
              <w:left w:val="single" w:color="auto" w:sz="4" w:space="0"/>
              <w:bottom w:val="single" w:color="auto" w:sz="4" w:space="0"/>
              <w:right w:val="single" w:color="auto" w:sz="4" w:space="0"/>
            </w:tcBorders>
            <w:noWrap/>
            <w:vAlign w:val="center"/>
          </w:tcPr>
          <w:p w14:paraId="6864D334">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清洗力</w:t>
            </w:r>
          </w:p>
        </w:tc>
        <w:tc>
          <w:tcPr>
            <w:tcW w:w="2318" w:type="dxa"/>
            <w:tcBorders>
              <w:top w:val="single" w:color="auto" w:sz="4" w:space="0"/>
              <w:left w:val="single" w:color="auto" w:sz="4" w:space="0"/>
              <w:bottom w:val="single" w:color="auto" w:sz="4" w:space="0"/>
              <w:right w:val="single" w:color="auto" w:sz="4" w:space="0"/>
            </w:tcBorders>
            <w:noWrap/>
            <w:vAlign w:val="top"/>
          </w:tcPr>
          <w:p w14:paraId="5D15E943">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318" w:type="dxa"/>
            <w:tcBorders>
              <w:top w:val="single" w:color="auto" w:sz="4" w:space="0"/>
              <w:left w:val="single" w:color="auto" w:sz="4" w:space="0"/>
              <w:bottom w:val="single" w:color="auto" w:sz="4" w:space="0"/>
              <w:right w:val="single" w:color="auto" w:sz="4" w:space="0"/>
            </w:tcBorders>
            <w:noWrap/>
            <w:vAlign w:val="top"/>
          </w:tcPr>
          <w:p w14:paraId="615596EC">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046" w:type="dxa"/>
            <w:tcBorders>
              <w:top w:val="single" w:color="auto" w:sz="4" w:space="0"/>
              <w:left w:val="single" w:color="auto" w:sz="4" w:space="0"/>
              <w:bottom w:val="single" w:color="auto" w:sz="4" w:space="0"/>
              <w:right w:val="single" w:color="auto" w:sz="4" w:space="0"/>
            </w:tcBorders>
            <w:noWrap/>
            <w:vAlign w:val="top"/>
          </w:tcPr>
          <w:p w14:paraId="40606B94">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1B1C3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DE1FF60">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26</w:t>
            </w:r>
          </w:p>
        </w:tc>
        <w:tc>
          <w:tcPr>
            <w:tcW w:w="1950" w:type="dxa"/>
            <w:tcBorders>
              <w:top w:val="single" w:color="auto" w:sz="4" w:space="0"/>
              <w:left w:val="single" w:color="auto" w:sz="4" w:space="0"/>
              <w:bottom w:val="single" w:color="auto" w:sz="4" w:space="0"/>
              <w:right w:val="single" w:color="auto" w:sz="4" w:space="0"/>
            </w:tcBorders>
            <w:noWrap/>
            <w:vAlign w:val="center"/>
          </w:tcPr>
          <w:p w14:paraId="63908D27">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清洗面积</w:t>
            </w:r>
          </w:p>
        </w:tc>
        <w:tc>
          <w:tcPr>
            <w:tcW w:w="2318" w:type="dxa"/>
            <w:tcBorders>
              <w:top w:val="single" w:color="auto" w:sz="4" w:space="0"/>
              <w:left w:val="single" w:color="auto" w:sz="4" w:space="0"/>
              <w:bottom w:val="single" w:color="auto" w:sz="4" w:space="0"/>
              <w:right w:val="single" w:color="auto" w:sz="4" w:space="0"/>
            </w:tcBorders>
            <w:noWrap/>
            <w:vAlign w:val="top"/>
          </w:tcPr>
          <w:p w14:paraId="7CD3FB8A">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318" w:type="dxa"/>
            <w:tcBorders>
              <w:top w:val="single" w:color="auto" w:sz="4" w:space="0"/>
              <w:left w:val="single" w:color="auto" w:sz="4" w:space="0"/>
              <w:bottom w:val="single" w:color="auto" w:sz="4" w:space="0"/>
              <w:right w:val="single" w:color="auto" w:sz="4" w:space="0"/>
            </w:tcBorders>
            <w:noWrap/>
            <w:vAlign w:val="top"/>
          </w:tcPr>
          <w:p w14:paraId="57615228">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tc>
        <w:tc>
          <w:tcPr>
            <w:tcW w:w="2046" w:type="dxa"/>
            <w:tcBorders>
              <w:top w:val="single" w:color="auto" w:sz="4" w:space="0"/>
              <w:left w:val="single" w:color="auto" w:sz="4" w:space="0"/>
              <w:bottom w:val="single" w:color="auto" w:sz="4" w:space="0"/>
              <w:right w:val="single" w:color="auto" w:sz="4" w:space="0"/>
            </w:tcBorders>
            <w:noWrap/>
            <w:vAlign w:val="top"/>
          </w:tcPr>
          <w:p w14:paraId="467DFCFF">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0EA03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3945C96F">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27</w:t>
            </w:r>
          </w:p>
        </w:tc>
        <w:tc>
          <w:tcPr>
            <w:tcW w:w="1950" w:type="dxa"/>
            <w:tcBorders>
              <w:top w:val="single" w:color="auto" w:sz="4" w:space="0"/>
              <w:left w:val="single" w:color="auto" w:sz="4" w:space="0"/>
              <w:bottom w:val="single" w:color="auto" w:sz="4" w:space="0"/>
              <w:right w:val="single" w:color="auto" w:sz="4" w:space="0"/>
            </w:tcBorders>
            <w:noWrap/>
            <w:vAlign w:val="center"/>
          </w:tcPr>
          <w:p w14:paraId="3916CB5F">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暖风温度</w:t>
            </w:r>
          </w:p>
        </w:tc>
        <w:tc>
          <w:tcPr>
            <w:tcW w:w="2318" w:type="dxa"/>
            <w:tcBorders>
              <w:top w:val="single" w:color="auto" w:sz="4" w:space="0"/>
              <w:left w:val="single" w:color="auto" w:sz="4" w:space="0"/>
              <w:bottom w:val="single" w:color="auto" w:sz="4" w:space="0"/>
              <w:right w:val="single" w:color="auto" w:sz="4" w:space="0"/>
            </w:tcBorders>
            <w:noWrap/>
            <w:vAlign w:val="top"/>
          </w:tcPr>
          <w:p w14:paraId="1BB6F5AD">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p w14:paraId="0437E87B">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JG/T 285—2010</w:t>
            </w:r>
          </w:p>
        </w:tc>
        <w:tc>
          <w:tcPr>
            <w:tcW w:w="2318" w:type="dxa"/>
            <w:tcBorders>
              <w:top w:val="single" w:color="auto" w:sz="4" w:space="0"/>
              <w:left w:val="single" w:color="auto" w:sz="4" w:space="0"/>
              <w:bottom w:val="single" w:color="auto" w:sz="4" w:space="0"/>
              <w:right w:val="single" w:color="auto" w:sz="4" w:space="0"/>
            </w:tcBorders>
            <w:noWrap/>
            <w:vAlign w:val="top"/>
          </w:tcPr>
          <w:p w14:paraId="248B9BA5">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GB/T 34549—2017</w:t>
            </w:r>
          </w:p>
          <w:p w14:paraId="16FEBC52">
            <w:pPr>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JG/T 285—2010</w:t>
            </w:r>
          </w:p>
        </w:tc>
        <w:tc>
          <w:tcPr>
            <w:tcW w:w="2046" w:type="dxa"/>
            <w:tcBorders>
              <w:top w:val="single" w:color="auto" w:sz="4" w:space="0"/>
              <w:left w:val="single" w:color="auto" w:sz="4" w:space="0"/>
              <w:bottom w:val="single" w:color="auto" w:sz="4" w:space="0"/>
              <w:right w:val="single" w:color="auto" w:sz="4" w:space="0"/>
            </w:tcBorders>
            <w:noWrap/>
            <w:vAlign w:val="top"/>
          </w:tcPr>
          <w:p w14:paraId="53EB6B30">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r w14:paraId="50814A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75" w:type="dxa"/>
            <w:tcBorders>
              <w:top w:val="single" w:color="auto" w:sz="4" w:space="0"/>
              <w:left w:val="single" w:color="auto" w:sz="4" w:space="0"/>
              <w:bottom w:val="single" w:color="auto" w:sz="4" w:space="0"/>
              <w:right w:val="single" w:color="auto" w:sz="4" w:space="0"/>
            </w:tcBorders>
            <w:noWrap/>
            <w:vAlign w:val="center"/>
          </w:tcPr>
          <w:p w14:paraId="4255BBCE">
            <w:pPr>
              <w:keepNext w:val="0"/>
              <w:keepLines w:val="0"/>
              <w:pageBreakBefore w:val="0"/>
              <w:widowControl w:val="0"/>
              <w:kinsoku/>
              <w:wordWrap/>
              <w:overflowPunct/>
              <w:topLinePunct w:val="0"/>
              <w:autoSpaceDE/>
              <w:autoSpaceDN/>
              <w:bidi w:val="0"/>
              <w:adjustRightInd/>
              <w:spacing w:line="56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28</w:t>
            </w:r>
          </w:p>
        </w:tc>
        <w:tc>
          <w:tcPr>
            <w:tcW w:w="1950" w:type="dxa"/>
            <w:tcBorders>
              <w:top w:val="single" w:color="auto" w:sz="4" w:space="0"/>
              <w:left w:val="single" w:color="auto" w:sz="4" w:space="0"/>
              <w:bottom w:val="single" w:color="auto" w:sz="4" w:space="0"/>
              <w:right w:val="single" w:color="auto" w:sz="4" w:space="0"/>
            </w:tcBorders>
            <w:noWrap/>
            <w:vAlign w:val="center"/>
          </w:tcPr>
          <w:p w14:paraId="79BB51C8">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肛门冲洗力</w:t>
            </w:r>
          </w:p>
        </w:tc>
        <w:tc>
          <w:tcPr>
            <w:tcW w:w="2318" w:type="dxa"/>
            <w:tcBorders>
              <w:top w:val="single" w:color="auto" w:sz="4" w:space="0"/>
              <w:left w:val="single" w:color="auto" w:sz="4" w:space="0"/>
              <w:bottom w:val="single" w:color="auto" w:sz="4" w:space="0"/>
              <w:right w:val="single" w:color="auto" w:sz="4" w:space="0"/>
            </w:tcBorders>
            <w:noWrap/>
            <w:vAlign w:val="center"/>
          </w:tcPr>
          <w:p w14:paraId="043B2E4A">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JG/T 285—2010</w:t>
            </w:r>
          </w:p>
        </w:tc>
        <w:tc>
          <w:tcPr>
            <w:tcW w:w="2318" w:type="dxa"/>
            <w:tcBorders>
              <w:top w:val="single" w:color="auto" w:sz="4" w:space="0"/>
              <w:left w:val="single" w:color="auto" w:sz="4" w:space="0"/>
              <w:bottom w:val="single" w:color="auto" w:sz="4" w:space="0"/>
              <w:right w:val="single" w:color="auto" w:sz="4" w:space="0"/>
            </w:tcBorders>
            <w:noWrap/>
            <w:vAlign w:val="center"/>
          </w:tcPr>
          <w:p w14:paraId="0BDF9467">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JG/T 285—2010</w:t>
            </w:r>
          </w:p>
        </w:tc>
        <w:tc>
          <w:tcPr>
            <w:tcW w:w="2046" w:type="dxa"/>
            <w:tcBorders>
              <w:top w:val="single" w:color="auto" w:sz="4" w:space="0"/>
              <w:left w:val="single" w:color="auto" w:sz="4" w:space="0"/>
              <w:bottom w:val="single" w:color="auto" w:sz="4" w:space="0"/>
              <w:right w:val="single" w:color="auto" w:sz="4" w:space="0"/>
            </w:tcBorders>
            <w:noWrap/>
            <w:vAlign w:val="center"/>
          </w:tcPr>
          <w:p w14:paraId="694827F8">
            <w:pPr>
              <w:keepNext w:val="0"/>
              <w:keepLines w:val="0"/>
              <w:pageBreakBefore w:val="0"/>
              <w:widowControl w:val="0"/>
              <w:kinsoku/>
              <w:wordWrap/>
              <w:overflowPunct/>
              <w:topLinePunct w:val="0"/>
              <w:autoSpaceDE/>
              <w:autoSpaceDN/>
              <w:bidi w:val="0"/>
              <w:adjustRightInd/>
              <w:spacing w:line="560" w:lineRule="exact"/>
              <w:jc w:val="center"/>
              <w:textAlignment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r>
    </w:tbl>
    <w:p w14:paraId="4405A5B6">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执行企业标准、团体标准、地方标准的产品，检验项目参照上述内容执行。</w:t>
      </w:r>
    </w:p>
    <w:p w14:paraId="4C4F1AD8">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凡是注日期的文件，其随后所有的修改单（不包括勘误的内容）或修订版不适用于本细则。凡是不注日期的文件，其最新版本适用于本细则。</w:t>
      </w:r>
    </w:p>
    <w:p w14:paraId="77F70F49">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黑体" w:cs="Times New Roman"/>
          <w:sz w:val="32"/>
          <w:szCs w:val="32"/>
        </w:rPr>
      </w:pPr>
      <w:r>
        <w:rPr>
          <w:rFonts w:hint="default" w:ascii="Times New Roman" w:hAnsi="Times New Roman" w:eastAsia="黑体" w:cs="Times New Roman"/>
          <w:sz w:val="32"/>
          <w:szCs w:val="32"/>
        </w:rPr>
        <w:t>3 判定规则</w:t>
      </w:r>
    </w:p>
    <w:p w14:paraId="2A5E692A">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3.1</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依据标准</w:t>
      </w:r>
    </w:p>
    <w:p w14:paraId="1E92B3A5">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6952—2015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卫生陶瓷</w:t>
      </w:r>
      <w:r>
        <w:rPr>
          <w:rFonts w:hint="default" w:ascii="Times New Roman" w:hAnsi="Times New Roman" w:eastAsia="仿宋_GB2312" w:cs="Times New Roman"/>
          <w:sz w:val="32"/>
          <w:szCs w:val="32"/>
          <w:lang w:eastAsia="zh-CN"/>
        </w:rPr>
        <w:t>》</w:t>
      </w:r>
    </w:p>
    <w:p w14:paraId="48704668">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23131—2019</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家用和类似用途电坐便器便座</w:t>
      </w:r>
      <w:r>
        <w:rPr>
          <w:rFonts w:hint="default" w:ascii="Times New Roman" w:hAnsi="Times New Roman" w:eastAsia="仿宋_GB2312" w:cs="Times New Roman"/>
          <w:sz w:val="32"/>
          <w:szCs w:val="32"/>
          <w:lang w:eastAsia="zh-CN"/>
        </w:rPr>
        <w:t>》</w:t>
      </w:r>
    </w:p>
    <w:p w14:paraId="46165432">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 34549—2017</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卫生洁具 智能坐便器</w:t>
      </w:r>
      <w:r>
        <w:rPr>
          <w:rFonts w:hint="default" w:ascii="Times New Roman" w:hAnsi="Times New Roman" w:eastAsia="仿宋_GB2312" w:cs="Times New Roman"/>
          <w:sz w:val="32"/>
          <w:szCs w:val="32"/>
          <w:lang w:eastAsia="zh-CN"/>
        </w:rPr>
        <w:t>》</w:t>
      </w:r>
    </w:p>
    <w:p w14:paraId="358CCE32">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38448—2019</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智能坐便器能效水效限定值及等级</w:t>
      </w:r>
      <w:r>
        <w:rPr>
          <w:rFonts w:hint="default" w:ascii="Times New Roman" w:hAnsi="Times New Roman" w:eastAsia="仿宋_GB2312" w:cs="Times New Roman"/>
          <w:sz w:val="32"/>
          <w:szCs w:val="32"/>
          <w:lang w:eastAsia="zh-CN"/>
        </w:rPr>
        <w:t>》</w:t>
      </w:r>
    </w:p>
    <w:p w14:paraId="188E3C37">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JG/T 285—2010</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坐便洁身器</w:t>
      </w:r>
      <w:r>
        <w:rPr>
          <w:rFonts w:hint="default" w:ascii="Times New Roman" w:hAnsi="Times New Roman" w:eastAsia="仿宋_GB2312" w:cs="Times New Roman"/>
          <w:sz w:val="32"/>
          <w:szCs w:val="32"/>
          <w:lang w:eastAsia="zh-CN"/>
        </w:rPr>
        <w:t>》</w:t>
      </w:r>
    </w:p>
    <w:p w14:paraId="26818835">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4706.1—2005</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家用和类似用途电器的安全 第1部分：通用要求</w:t>
      </w:r>
      <w:r>
        <w:rPr>
          <w:rFonts w:hint="default" w:ascii="Times New Roman" w:hAnsi="Times New Roman" w:eastAsia="仿宋_GB2312" w:cs="Times New Roman"/>
          <w:sz w:val="32"/>
          <w:szCs w:val="32"/>
          <w:lang w:eastAsia="zh-CN"/>
        </w:rPr>
        <w:t>》</w:t>
      </w:r>
    </w:p>
    <w:p w14:paraId="73AD4078">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 4706.53—2008</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家用和类似用途电器的安全 坐便器的特殊要求</w:t>
      </w:r>
      <w:r>
        <w:rPr>
          <w:rFonts w:hint="default" w:ascii="Times New Roman" w:hAnsi="Times New Roman" w:eastAsia="仿宋_GB2312" w:cs="Times New Roman"/>
          <w:sz w:val="32"/>
          <w:szCs w:val="32"/>
          <w:lang w:eastAsia="zh-CN"/>
        </w:rPr>
        <w:t>》</w:t>
      </w:r>
    </w:p>
    <w:p w14:paraId="5123FFED">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GB/T</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44460-2024</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消费品质量分级导则</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卫生洁具</w:t>
      </w:r>
      <w:r>
        <w:rPr>
          <w:rFonts w:hint="default" w:ascii="Times New Roman" w:hAnsi="Times New Roman" w:eastAsia="仿宋_GB2312" w:cs="Times New Roman"/>
          <w:sz w:val="32"/>
          <w:szCs w:val="32"/>
          <w:lang w:eastAsia="zh-CN"/>
        </w:rPr>
        <w:t>》</w:t>
      </w:r>
    </w:p>
    <w:p w14:paraId="59914516">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现行有效的企业标准、团体标准、地方标准及产品明示质量要求</w:t>
      </w:r>
    </w:p>
    <w:p w14:paraId="2A84C584">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现行有效的企业标准、团体标准、地方标准及产品明示质量要求</w:t>
      </w:r>
    </w:p>
    <w:p w14:paraId="62C4DE6D">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判定原则</w:t>
      </w:r>
    </w:p>
    <w:p w14:paraId="5B6DFD46">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3.2.1 监督抽查判定原则</w:t>
      </w:r>
    </w:p>
    <w:p w14:paraId="702C3F76">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经检验，检验项目全部合格，判定为被抽查产品所检项目未发现不合格；检验项目中任一项或一项以上不合格，判定为被抽查产品不合格。</w:t>
      </w:r>
    </w:p>
    <w:p w14:paraId="4C7A2F21">
      <w:pPr>
        <w:keepNext w:val="0"/>
        <w:keepLines w:val="0"/>
        <w:pageBreakBefore w:val="0"/>
        <w:widowControl w:val="0"/>
        <w:kinsoku/>
        <w:wordWrap/>
        <w:overflowPunct/>
        <w:topLinePunct w:val="0"/>
        <w:autoSpaceDE/>
        <w:autoSpaceDN/>
        <w:bidi w:val="0"/>
        <w:adjustRightIn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若被检产品明示的质量要求高于本细则中检验项目依据的标准要求时，应按被检产品明示的质量要求判定。</w:t>
      </w:r>
    </w:p>
    <w:p w14:paraId="04BFB203">
      <w:pPr>
        <w:keepNext w:val="0"/>
        <w:keepLines w:val="0"/>
        <w:pageBreakBefore w:val="0"/>
        <w:widowControl w:val="0"/>
        <w:kinsoku/>
        <w:wordWrap/>
        <w:overflowPunct/>
        <w:topLinePunct w:val="0"/>
        <w:autoSpaceDE/>
        <w:autoSpaceDN/>
        <w:bidi w:val="0"/>
        <w:adjustRightIn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若被检产品明示的质量要求低于本细则中检验项目依据的强制性标准要求时，应按照强制性标准要求判定。</w:t>
      </w:r>
    </w:p>
    <w:p w14:paraId="4A3E8E6D">
      <w:pPr>
        <w:keepNext w:val="0"/>
        <w:keepLines w:val="0"/>
        <w:pageBreakBefore w:val="0"/>
        <w:widowControl w:val="0"/>
        <w:kinsoku/>
        <w:wordWrap/>
        <w:overflowPunct/>
        <w:topLinePunct w:val="0"/>
        <w:autoSpaceDE/>
        <w:autoSpaceDN/>
        <w:bidi w:val="0"/>
        <w:adjustRightIn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若被检产品明示的质量要求低于或包含本细则中检验项目依据的推荐性标准要求时，应以被检产品明示的质量要求判定。</w:t>
      </w:r>
    </w:p>
    <w:p w14:paraId="31D25DA1">
      <w:pPr>
        <w:keepNext w:val="0"/>
        <w:keepLines w:val="0"/>
        <w:pageBreakBefore w:val="0"/>
        <w:widowControl w:val="0"/>
        <w:kinsoku/>
        <w:wordWrap/>
        <w:overflowPunct/>
        <w:topLinePunct w:val="0"/>
        <w:autoSpaceDE/>
        <w:autoSpaceDN/>
        <w:bidi w:val="0"/>
        <w:adjustRightIn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若被检产品明示的质量要求缺少本细则中检验项目依据的强制性标准要求时，应按照强制性标准要求判定。</w:t>
      </w:r>
    </w:p>
    <w:p w14:paraId="510BB9FD">
      <w:pPr>
        <w:keepNext w:val="0"/>
        <w:keepLines w:val="0"/>
        <w:pageBreakBefore w:val="0"/>
        <w:widowControl w:val="0"/>
        <w:kinsoku/>
        <w:wordWrap/>
        <w:overflowPunct/>
        <w:topLinePunct w:val="0"/>
        <w:autoSpaceDE/>
        <w:autoSpaceDN/>
        <w:bidi w:val="0"/>
        <w:adjustRightInd/>
        <w:spacing w:line="560" w:lineRule="exact"/>
        <w:ind w:firstLine="636" w:firstLineChars="19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若被检产品明示的质量要求缺少本细则中检验项目依据的推荐性标准要求时，该项目不参与判定。</w:t>
      </w:r>
    </w:p>
    <w:p w14:paraId="365E4B1B">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3.2.2 产品质量分级判定原则</w:t>
      </w:r>
    </w:p>
    <w:p w14:paraId="74534FD2">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产品质量分级基本要求为监督抽查检验项目全部合格。</w:t>
      </w:r>
    </w:p>
    <w:p w14:paraId="0951124D">
      <w:pPr>
        <w:keepNext w:val="0"/>
        <w:keepLines w:val="0"/>
        <w:pageBreakBefore w:val="0"/>
        <w:widowControl w:val="0"/>
        <w:kinsoku/>
        <w:wordWrap/>
        <w:overflowPunct/>
        <w:topLinePunct w:val="0"/>
        <w:autoSpaceDE/>
        <w:autoSpaceDN/>
        <w:bidi w:val="0"/>
        <w:adjustRightInd/>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依据质量分级标准技术要求及对应的试验方法，对产品单项质量进行分级。</w:t>
      </w:r>
    </w:p>
    <w:p w14:paraId="7200F9FD">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z w:val="32"/>
          <w:szCs w:val="32"/>
          <w:lang w:eastAsia="zh-CN"/>
        </w:rPr>
      </w:pPr>
    </w:p>
    <w:p w14:paraId="1E086240">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z w:val="32"/>
          <w:szCs w:val="32"/>
          <w:lang w:eastAsia="zh-CN"/>
        </w:rPr>
      </w:pPr>
    </w:p>
    <w:p w14:paraId="2ECFF111">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rPr>
        <w:sectPr>
          <w:pgSz w:w="11906" w:h="16838"/>
          <w:pgMar w:top="1985" w:right="1474" w:bottom="1644" w:left="1474" w:header="851" w:footer="1191" w:gutter="0"/>
          <w:pgBorders>
            <w:top w:val="none" w:sz="0" w:space="0"/>
            <w:left w:val="none" w:sz="0" w:space="0"/>
            <w:bottom w:val="none" w:sz="0" w:space="0"/>
            <w:right w:val="none" w:sz="0" w:space="0"/>
          </w:pgBorders>
          <w:pgNumType w:fmt="decimal"/>
          <w:cols w:space="720" w:num="1"/>
          <w:docGrid w:type="lines" w:linePitch="312" w:charSpace="0"/>
        </w:sectPr>
      </w:pPr>
    </w:p>
    <w:p w14:paraId="6C015608">
      <w:pPr>
        <w:keepNext w:val="0"/>
        <w:keepLines w:val="0"/>
        <w:pageBreakBefore w:val="0"/>
        <w:widowControl w:val="0"/>
        <w:kinsoku/>
        <w:wordWrap/>
        <w:overflowPunct/>
        <w:topLinePunct w:val="0"/>
        <w:bidi w:val="0"/>
        <w:adjustRightInd/>
        <w:snapToGrid/>
        <w:spacing w:line="560" w:lineRule="exact"/>
        <w:textAlignment w:val="auto"/>
        <w:rPr>
          <w:rFonts w:hint="eastAsia" w:ascii="黑体" w:hAnsi="黑体" w:eastAsia="黑体" w:cs="黑体"/>
          <w:bCs/>
          <w:color w:val="auto"/>
          <w:spacing w:val="-6"/>
          <w:sz w:val="32"/>
          <w:szCs w:val="32"/>
          <w:lang w:val="en-US" w:eastAsia="zh-CN"/>
        </w:rPr>
      </w:pPr>
      <w:r>
        <w:rPr>
          <w:rFonts w:hint="eastAsia" w:ascii="黑体" w:hAnsi="黑体" w:eastAsia="黑体" w:cs="黑体"/>
          <w:bCs/>
          <w:color w:val="auto"/>
          <w:spacing w:val="-6"/>
          <w:sz w:val="32"/>
          <w:szCs w:val="32"/>
        </w:rPr>
        <w:t>附件</w:t>
      </w:r>
      <w:r>
        <w:rPr>
          <w:rFonts w:hint="eastAsia" w:ascii="黑体" w:hAnsi="黑体" w:eastAsia="黑体" w:cs="黑体"/>
          <w:bCs/>
          <w:color w:val="auto"/>
          <w:spacing w:val="-6"/>
          <w:sz w:val="32"/>
          <w:szCs w:val="32"/>
          <w:lang w:val="en-US" w:eastAsia="zh-CN"/>
        </w:rPr>
        <w:t>2</w:t>
      </w:r>
    </w:p>
    <w:p w14:paraId="74741D3C">
      <w:pPr>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黑体" w:cs="Times New Roman"/>
          <w:bCs/>
          <w:color w:val="auto"/>
          <w:spacing w:val="-6"/>
          <w:sz w:val="32"/>
          <w:szCs w:val="32"/>
          <w:lang w:val="en-US" w:eastAsia="zh-CN"/>
        </w:rPr>
      </w:pPr>
    </w:p>
    <w:p w14:paraId="0E9DE69E">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广东省小气瓶燃具用气瓶产品质量</w:t>
      </w:r>
    </w:p>
    <w:p w14:paraId="7AC3B159">
      <w:pPr>
        <w:pStyle w:val="8"/>
        <w:keepNext w:val="0"/>
        <w:keepLines w:val="0"/>
        <w:pageBreakBefore w:val="0"/>
        <w:widowControl w:val="0"/>
        <w:kinsoku/>
        <w:wordWrap/>
        <w:overflowPunct/>
        <w:topLinePunct w:val="0"/>
        <w:bidi w:val="0"/>
        <w:adjustRightInd/>
        <w:snapToGrid/>
        <w:spacing w:line="560" w:lineRule="exact"/>
        <w:textAlignment w:val="auto"/>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监督抽查实施细则</w:t>
      </w:r>
    </w:p>
    <w:p w14:paraId="4AA0D4A9">
      <w:pPr>
        <w:keepNext w:val="0"/>
        <w:keepLines w:val="0"/>
        <w:pageBreakBefore w:val="0"/>
        <w:widowControl w:val="0"/>
        <w:kinsoku/>
        <w:wordWrap/>
        <w:overflowPunct/>
        <w:topLinePunct w:val="0"/>
        <w:bidi w:val="0"/>
        <w:adjustRightInd/>
        <w:snapToGrid/>
        <w:spacing w:line="560" w:lineRule="exact"/>
        <w:jc w:val="center"/>
        <w:textAlignment w:val="auto"/>
        <w:rPr>
          <w:rFonts w:hint="default" w:ascii="Times New Roman" w:hAnsi="Times New Roman" w:eastAsia="仿宋_GB2312" w:cs="Times New Roman"/>
          <w:sz w:val="32"/>
          <w:szCs w:val="32"/>
          <w:lang w:eastAsia="zh-CN"/>
        </w:rPr>
      </w:pPr>
      <w:r>
        <w:rPr>
          <w:rFonts w:hint="default" w:ascii="Times New Roman" w:hAnsi="Times New Roman" w:eastAsia="楷体_GB2312" w:cs="Times New Roman"/>
          <w:sz w:val="32"/>
          <w:szCs w:val="32"/>
          <w:lang w:eastAsia="zh-CN"/>
        </w:rPr>
        <w:t>（2024年版）</w:t>
      </w:r>
    </w:p>
    <w:p w14:paraId="12573FEB">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color w:val="000000"/>
          <w:sz w:val="32"/>
          <w:szCs w:val="32"/>
        </w:rPr>
      </w:pPr>
    </w:p>
    <w:p w14:paraId="0366680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kern w:val="2"/>
          <w:sz w:val="32"/>
          <w:szCs w:val="32"/>
          <w:lang w:val="en-US" w:eastAsia="zh-CN" w:bidi="ar"/>
        </w:rPr>
        <w:t>1 抽样方法</w:t>
      </w:r>
    </w:p>
    <w:p w14:paraId="3104189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16"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spacing w:val="-6"/>
          <w:kern w:val="2"/>
          <w:sz w:val="32"/>
          <w:szCs w:val="32"/>
          <w:lang w:val="en-US" w:eastAsia="zh-CN" w:bidi="ar"/>
        </w:rPr>
        <w:t>以随机抽样的方式在被抽样生产者、销售者的待销产品中抽</w:t>
      </w:r>
      <w:r>
        <w:rPr>
          <w:rFonts w:hint="default" w:ascii="Times New Roman" w:hAnsi="Times New Roman" w:eastAsia="仿宋_GB2312" w:cs="Times New Roman"/>
          <w:kern w:val="2"/>
          <w:sz w:val="32"/>
          <w:szCs w:val="32"/>
          <w:lang w:val="en-US" w:eastAsia="zh-CN" w:bidi="ar"/>
        </w:rPr>
        <w:t>取。</w:t>
      </w:r>
    </w:p>
    <w:p w14:paraId="4D09E25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随机数一般可使用随机数表等方法产生。</w:t>
      </w:r>
    </w:p>
    <w:p w14:paraId="0265A94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每批次产品抽取2组样本，第1组用于检验，第2组用于备样。具体抽样数量和方法如下：</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3559"/>
        <w:gridCol w:w="2359"/>
        <w:gridCol w:w="2150"/>
      </w:tblGrid>
      <w:tr w14:paraId="5C4FC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9" w:type="dxa"/>
            <w:tcBorders>
              <w:top w:val="single" w:color="auto" w:sz="4" w:space="0"/>
              <w:left w:val="single" w:color="auto" w:sz="4" w:space="0"/>
              <w:bottom w:val="single" w:color="auto" w:sz="4" w:space="0"/>
              <w:right w:val="single" w:color="auto" w:sz="4" w:space="0"/>
            </w:tcBorders>
            <w:noWrap w:val="0"/>
            <w:vAlign w:val="center"/>
          </w:tcPr>
          <w:p w14:paraId="2627DE7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序号</w:t>
            </w:r>
          </w:p>
        </w:tc>
        <w:tc>
          <w:tcPr>
            <w:tcW w:w="3559" w:type="dxa"/>
            <w:tcBorders>
              <w:top w:val="single" w:color="auto" w:sz="4" w:space="0"/>
              <w:left w:val="single" w:color="auto" w:sz="4" w:space="0"/>
              <w:bottom w:val="single" w:color="auto" w:sz="4" w:space="0"/>
              <w:right w:val="single" w:color="auto" w:sz="4" w:space="0"/>
            </w:tcBorders>
            <w:noWrap w:val="0"/>
            <w:vAlign w:val="center"/>
          </w:tcPr>
          <w:p w14:paraId="2868FEA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产品名称</w:t>
            </w:r>
          </w:p>
        </w:tc>
        <w:tc>
          <w:tcPr>
            <w:tcW w:w="2359" w:type="dxa"/>
            <w:tcBorders>
              <w:top w:val="single" w:color="auto" w:sz="4" w:space="0"/>
              <w:left w:val="single" w:color="auto" w:sz="4" w:space="0"/>
              <w:bottom w:val="single" w:color="auto" w:sz="4" w:space="0"/>
              <w:right w:val="single" w:color="auto" w:sz="4" w:space="0"/>
            </w:tcBorders>
            <w:noWrap w:val="0"/>
            <w:vAlign w:val="center"/>
          </w:tcPr>
          <w:p w14:paraId="6746B78F">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第1组数量</w:t>
            </w:r>
          </w:p>
        </w:tc>
        <w:tc>
          <w:tcPr>
            <w:tcW w:w="2150" w:type="dxa"/>
            <w:tcBorders>
              <w:top w:val="single" w:color="auto" w:sz="4" w:space="0"/>
              <w:left w:val="single" w:color="auto" w:sz="4" w:space="0"/>
              <w:bottom w:val="single" w:color="auto" w:sz="4" w:space="0"/>
              <w:right w:val="single" w:color="auto" w:sz="4" w:space="0"/>
            </w:tcBorders>
            <w:noWrap w:val="0"/>
            <w:vAlign w:val="center"/>
          </w:tcPr>
          <w:p w14:paraId="4144DC6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第2组数量</w:t>
            </w:r>
          </w:p>
        </w:tc>
      </w:tr>
      <w:tr w14:paraId="592CC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99" w:type="dxa"/>
            <w:tcBorders>
              <w:top w:val="single" w:color="auto" w:sz="4" w:space="0"/>
              <w:left w:val="single" w:color="auto" w:sz="4" w:space="0"/>
              <w:bottom w:val="single" w:color="auto" w:sz="4" w:space="0"/>
              <w:right w:val="single" w:color="auto" w:sz="4" w:space="0"/>
            </w:tcBorders>
            <w:noWrap w:val="0"/>
            <w:vAlign w:val="center"/>
          </w:tcPr>
          <w:p w14:paraId="7E85034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1</w:t>
            </w:r>
          </w:p>
        </w:tc>
        <w:tc>
          <w:tcPr>
            <w:tcW w:w="3559" w:type="dxa"/>
            <w:tcBorders>
              <w:top w:val="single" w:color="auto" w:sz="4" w:space="0"/>
              <w:left w:val="single" w:color="auto" w:sz="4" w:space="0"/>
              <w:bottom w:val="single" w:color="auto" w:sz="4" w:space="0"/>
              <w:right w:val="single" w:color="auto" w:sz="4" w:space="0"/>
            </w:tcBorders>
            <w:noWrap w:val="0"/>
            <w:vAlign w:val="center"/>
          </w:tcPr>
          <w:p w14:paraId="070F736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小气瓶燃具用气瓶</w:t>
            </w:r>
          </w:p>
        </w:tc>
        <w:tc>
          <w:tcPr>
            <w:tcW w:w="2359" w:type="dxa"/>
            <w:tcBorders>
              <w:top w:val="single" w:color="auto" w:sz="4" w:space="0"/>
              <w:left w:val="single" w:color="auto" w:sz="4" w:space="0"/>
              <w:bottom w:val="single" w:color="auto" w:sz="4" w:space="0"/>
              <w:right w:val="single" w:color="auto" w:sz="4" w:space="0"/>
            </w:tcBorders>
            <w:noWrap w:val="0"/>
            <w:vAlign w:val="center"/>
          </w:tcPr>
          <w:p w14:paraId="0E1567F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1瓶</w:t>
            </w:r>
          </w:p>
        </w:tc>
        <w:tc>
          <w:tcPr>
            <w:tcW w:w="2150" w:type="dxa"/>
            <w:tcBorders>
              <w:top w:val="single" w:color="auto" w:sz="4" w:space="0"/>
              <w:left w:val="single" w:color="auto" w:sz="4" w:space="0"/>
              <w:bottom w:val="single" w:color="auto" w:sz="4" w:space="0"/>
              <w:right w:val="single" w:color="auto" w:sz="4" w:space="0"/>
            </w:tcBorders>
            <w:noWrap w:val="0"/>
            <w:vAlign w:val="center"/>
          </w:tcPr>
          <w:p w14:paraId="46F2D99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color w:val="000000"/>
                <w:sz w:val="32"/>
                <w:szCs w:val="32"/>
                <w:lang w:val="en-US"/>
              </w:rPr>
            </w:pPr>
            <w:r>
              <w:rPr>
                <w:rFonts w:hint="default" w:ascii="Times New Roman" w:hAnsi="Times New Roman" w:eastAsia="仿宋_GB2312" w:cs="Times New Roman"/>
                <w:color w:val="000000"/>
                <w:kern w:val="2"/>
                <w:sz w:val="32"/>
                <w:szCs w:val="32"/>
                <w:lang w:val="en-US" w:eastAsia="zh-CN" w:bidi="ar"/>
              </w:rPr>
              <w:t>1瓶</w:t>
            </w:r>
          </w:p>
        </w:tc>
      </w:tr>
    </w:tbl>
    <w:p w14:paraId="442B5F4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kern w:val="2"/>
          <w:sz w:val="32"/>
          <w:szCs w:val="32"/>
          <w:lang w:val="en-US" w:eastAsia="zh-CN" w:bidi="ar"/>
        </w:rPr>
      </w:pPr>
      <w:r>
        <w:rPr>
          <w:rFonts w:hint="default" w:ascii="Times New Roman" w:hAnsi="Times New Roman" w:eastAsia="黑体" w:cs="Times New Roman"/>
          <w:kern w:val="2"/>
          <w:sz w:val="32"/>
          <w:szCs w:val="32"/>
          <w:lang w:val="en-US" w:eastAsia="zh-CN" w:bidi="ar"/>
        </w:rPr>
        <w:t>2 检验依据</w:t>
      </w:r>
    </w:p>
    <w:p w14:paraId="4D2B723D">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rPr>
        <w:t xml:space="preserve">表1 </w:t>
      </w:r>
      <w:r>
        <w:rPr>
          <w:rFonts w:hint="default" w:ascii="Times New Roman" w:hAnsi="Times New Roman" w:eastAsia="仿宋_GB2312" w:cs="Times New Roman"/>
          <w:bCs/>
          <w:sz w:val="32"/>
          <w:szCs w:val="32"/>
          <w:lang w:val="en-US" w:eastAsia="zh-CN"/>
        </w:rPr>
        <w:t xml:space="preserve"> </w:t>
      </w:r>
      <w:r>
        <w:rPr>
          <w:rFonts w:hint="default" w:ascii="Times New Roman" w:hAnsi="Times New Roman" w:eastAsia="仿宋_GB2312" w:cs="Times New Roman"/>
          <w:bCs/>
          <w:sz w:val="32"/>
          <w:szCs w:val="32"/>
          <w:lang w:eastAsia="zh-CN"/>
        </w:rPr>
        <w:t>小气瓶燃具用气瓶</w:t>
      </w:r>
      <w:r>
        <w:rPr>
          <w:rFonts w:hint="default" w:ascii="Times New Roman" w:hAnsi="Times New Roman" w:eastAsia="仿宋_GB2312" w:cs="Times New Roman"/>
          <w:bCs/>
          <w:sz w:val="32"/>
          <w:szCs w:val="32"/>
        </w:rPr>
        <w:t>检验项目</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3556"/>
        <w:gridCol w:w="4555"/>
      </w:tblGrid>
      <w:tr w14:paraId="6F21E5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8" w:hRule="atLeast"/>
          <w:jc w:val="center"/>
        </w:trPr>
        <w:tc>
          <w:tcPr>
            <w:tcW w:w="1142" w:type="dxa"/>
            <w:noWrap w:val="0"/>
            <w:vAlign w:val="center"/>
          </w:tcPr>
          <w:p w14:paraId="48E20C8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序号</w:t>
            </w:r>
          </w:p>
        </w:tc>
        <w:tc>
          <w:tcPr>
            <w:tcW w:w="3556" w:type="dxa"/>
            <w:noWrap w:val="0"/>
            <w:vAlign w:val="center"/>
          </w:tcPr>
          <w:p w14:paraId="78498F9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检验项目</w:t>
            </w:r>
          </w:p>
        </w:tc>
        <w:tc>
          <w:tcPr>
            <w:tcW w:w="4555" w:type="dxa"/>
            <w:noWrap w:val="0"/>
            <w:vAlign w:val="center"/>
          </w:tcPr>
          <w:p w14:paraId="5254DC8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检验方法</w:t>
            </w:r>
          </w:p>
        </w:tc>
      </w:tr>
      <w:tr w14:paraId="12650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dxa"/>
            <w:noWrap w:val="0"/>
            <w:vAlign w:val="center"/>
          </w:tcPr>
          <w:p w14:paraId="28333250">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1</w:t>
            </w:r>
          </w:p>
        </w:tc>
        <w:tc>
          <w:tcPr>
            <w:tcW w:w="3556" w:type="dxa"/>
            <w:noWrap w:val="0"/>
            <w:vAlign w:val="center"/>
          </w:tcPr>
          <w:p w14:paraId="0647795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lang w:val="en-US" w:eastAsia="zh-CN"/>
              </w:rPr>
              <w:t>尺寸</w:t>
            </w:r>
          </w:p>
        </w:tc>
        <w:tc>
          <w:tcPr>
            <w:tcW w:w="4555" w:type="dxa"/>
            <w:noWrap w:val="0"/>
            <w:vAlign w:val="center"/>
          </w:tcPr>
          <w:p w14:paraId="66D9DAE8">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rPr>
              <w:t xml:space="preserve">GB/T </w:t>
            </w:r>
            <w:r>
              <w:rPr>
                <w:rFonts w:hint="default" w:ascii="Times New Roman" w:hAnsi="Times New Roman" w:eastAsia="仿宋_GB2312" w:cs="Times New Roman"/>
                <w:bCs/>
                <w:sz w:val="32"/>
                <w:szCs w:val="32"/>
                <w:lang w:val="en-US" w:eastAsia="zh-CN"/>
              </w:rPr>
              <w:t>38522-2020</w:t>
            </w:r>
          </w:p>
        </w:tc>
      </w:tr>
      <w:tr w14:paraId="450E8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dxa"/>
            <w:noWrap w:val="0"/>
            <w:vAlign w:val="center"/>
          </w:tcPr>
          <w:p w14:paraId="2CC674A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2</w:t>
            </w:r>
          </w:p>
        </w:tc>
        <w:tc>
          <w:tcPr>
            <w:tcW w:w="3556" w:type="dxa"/>
            <w:noWrap w:val="0"/>
            <w:vAlign w:val="center"/>
          </w:tcPr>
          <w:p w14:paraId="05C17FF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lang w:val="en-US" w:eastAsia="zh-CN"/>
              </w:rPr>
              <w:t>气瓶阀门的行程尺寸</w:t>
            </w:r>
          </w:p>
        </w:tc>
        <w:tc>
          <w:tcPr>
            <w:tcW w:w="4555" w:type="dxa"/>
            <w:noWrap w:val="0"/>
            <w:vAlign w:val="center"/>
          </w:tcPr>
          <w:p w14:paraId="200E83F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rPr>
              <w:t xml:space="preserve">GB/T </w:t>
            </w:r>
            <w:r>
              <w:rPr>
                <w:rFonts w:hint="default" w:ascii="Times New Roman" w:hAnsi="Times New Roman" w:eastAsia="仿宋_GB2312" w:cs="Times New Roman"/>
                <w:bCs/>
                <w:sz w:val="32"/>
                <w:szCs w:val="32"/>
                <w:lang w:val="en-US" w:eastAsia="zh-CN"/>
              </w:rPr>
              <w:t>38522-2020</w:t>
            </w:r>
          </w:p>
        </w:tc>
      </w:tr>
      <w:tr w14:paraId="2FEE1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dxa"/>
            <w:noWrap w:val="0"/>
            <w:vAlign w:val="center"/>
          </w:tcPr>
          <w:p w14:paraId="3943887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3</w:t>
            </w:r>
          </w:p>
        </w:tc>
        <w:tc>
          <w:tcPr>
            <w:tcW w:w="3556" w:type="dxa"/>
            <w:noWrap w:val="0"/>
            <w:vAlign w:val="center"/>
          </w:tcPr>
          <w:p w14:paraId="4A5D955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lang w:val="en-US" w:eastAsia="zh-CN"/>
              </w:rPr>
              <w:t>阀杆压缩力</w:t>
            </w:r>
          </w:p>
        </w:tc>
        <w:tc>
          <w:tcPr>
            <w:tcW w:w="4555" w:type="dxa"/>
            <w:noWrap w:val="0"/>
            <w:vAlign w:val="center"/>
          </w:tcPr>
          <w:p w14:paraId="256B97C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rPr>
              <w:t xml:space="preserve">GB/T </w:t>
            </w:r>
            <w:r>
              <w:rPr>
                <w:rFonts w:hint="default" w:ascii="Times New Roman" w:hAnsi="Times New Roman" w:eastAsia="仿宋_GB2312" w:cs="Times New Roman"/>
                <w:bCs/>
                <w:sz w:val="32"/>
                <w:szCs w:val="32"/>
                <w:lang w:val="en-US" w:eastAsia="zh-CN"/>
              </w:rPr>
              <w:t>38522-2020</w:t>
            </w:r>
          </w:p>
        </w:tc>
      </w:tr>
      <w:tr w14:paraId="76A3F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dxa"/>
            <w:noWrap w:val="0"/>
            <w:vAlign w:val="center"/>
          </w:tcPr>
          <w:p w14:paraId="13145AC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4</w:t>
            </w:r>
          </w:p>
        </w:tc>
        <w:tc>
          <w:tcPr>
            <w:tcW w:w="3556" w:type="dxa"/>
            <w:noWrap w:val="0"/>
            <w:vAlign w:val="center"/>
          </w:tcPr>
          <w:p w14:paraId="4EF97B8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lang w:val="en-US" w:eastAsia="zh-CN"/>
              </w:rPr>
              <w:t>耐压性</w:t>
            </w:r>
          </w:p>
        </w:tc>
        <w:tc>
          <w:tcPr>
            <w:tcW w:w="4555" w:type="dxa"/>
            <w:noWrap w:val="0"/>
            <w:vAlign w:val="center"/>
          </w:tcPr>
          <w:p w14:paraId="2D4BF46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rPr>
              <w:t xml:space="preserve">GB/T </w:t>
            </w:r>
            <w:r>
              <w:rPr>
                <w:rFonts w:hint="default" w:ascii="Times New Roman" w:hAnsi="Times New Roman" w:eastAsia="仿宋_GB2312" w:cs="Times New Roman"/>
                <w:bCs/>
                <w:sz w:val="32"/>
                <w:szCs w:val="32"/>
                <w:lang w:val="en-US" w:eastAsia="zh-CN"/>
              </w:rPr>
              <w:t>38522-2020</w:t>
            </w:r>
          </w:p>
        </w:tc>
      </w:tr>
      <w:tr w14:paraId="1178B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dxa"/>
            <w:noWrap w:val="0"/>
            <w:vAlign w:val="center"/>
          </w:tcPr>
          <w:p w14:paraId="142AB7C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5</w:t>
            </w:r>
          </w:p>
        </w:tc>
        <w:tc>
          <w:tcPr>
            <w:tcW w:w="3556" w:type="dxa"/>
            <w:noWrap w:val="0"/>
            <w:vAlign w:val="center"/>
          </w:tcPr>
          <w:p w14:paraId="24BF10C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lang w:val="en-US" w:eastAsia="zh-CN"/>
              </w:rPr>
              <w:t>气密性</w:t>
            </w:r>
          </w:p>
        </w:tc>
        <w:tc>
          <w:tcPr>
            <w:tcW w:w="4555" w:type="dxa"/>
            <w:noWrap w:val="0"/>
            <w:vAlign w:val="center"/>
          </w:tcPr>
          <w:p w14:paraId="6201A9D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rPr>
              <w:t xml:space="preserve">GB/T </w:t>
            </w:r>
            <w:r>
              <w:rPr>
                <w:rFonts w:hint="default" w:ascii="Times New Roman" w:hAnsi="Times New Roman" w:eastAsia="仿宋_GB2312" w:cs="Times New Roman"/>
                <w:bCs/>
                <w:sz w:val="32"/>
                <w:szCs w:val="32"/>
                <w:lang w:val="en-US" w:eastAsia="zh-CN"/>
              </w:rPr>
              <w:t>38522-2020</w:t>
            </w:r>
          </w:p>
        </w:tc>
      </w:tr>
      <w:tr w14:paraId="379EC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dxa"/>
            <w:noWrap w:val="0"/>
            <w:vAlign w:val="center"/>
          </w:tcPr>
          <w:p w14:paraId="46F3640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6</w:t>
            </w:r>
          </w:p>
        </w:tc>
        <w:tc>
          <w:tcPr>
            <w:tcW w:w="3556" w:type="dxa"/>
            <w:noWrap w:val="0"/>
            <w:vAlign w:val="center"/>
          </w:tcPr>
          <w:p w14:paraId="6B184D6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lang w:val="en-US" w:eastAsia="zh-CN"/>
              </w:rPr>
              <w:t>灌装量误差</w:t>
            </w:r>
          </w:p>
        </w:tc>
        <w:tc>
          <w:tcPr>
            <w:tcW w:w="4555" w:type="dxa"/>
            <w:noWrap w:val="0"/>
            <w:vAlign w:val="center"/>
          </w:tcPr>
          <w:p w14:paraId="3042CA1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bCs/>
                <w:kern w:val="2"/>
                <w:sz w:val="32"/>
                <w:szCs w:val="32"/>
                <w:lang w:val="en-US" w:eastAsia="zh-CN" w:bidi="ar-SA"/>
              </w:rPr>
            </w:pPr>
            <w:r>
              <w:rPr>
                <w:rFonts w:hint="default" w:ascii="Times New Roman" w:hAnsi="Times New Roman" w:eastAsia="仿宋_GB2312" w:cs="Times New Roman"/>
                <w:bCs/>
                <w:sz w:val="32"/>
                <w:szCs w:val="32"/>
              </w:rPr>
              <w:t xml:space="preserve">GB/T </w:t>
            </w:r>
            <w:r>
              <w:rPr>
                <w:rFonts w:hint="default" w:ascii="Times New Roman" w:hAnsi="Times New Roman" w:eastAsia="仿宋_GB2312" w:cs="Times New Roman"/>
                <w:bCs/>
                <w:sz w:val="32"/>
                <w:szCs w:val="32"/>
                <w:lang w:val="en-US" w:eastAsia="zh-CN"/>
              </w:rPr>
              <w:t>38522-2020</w:t>
            </w:r>
          </w:p>
        </w:tc>
      </w:tr>
      <w:tr w14:paraId="6CFF4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2" w:type="dxa"/>
            <w:noWrap w:val="0"/>
            <w:vAlign w:val="center"/>
          </w:tcPr>
          <w:p w14:paraId="1E87627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leftChars="0" w:right="0" w:rightChars="0"/>
              <w:jc w:val="center"/>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备注</w:t>
            </w:r>
          </w:p>
        </w:tc>
        <w:tc>
          <w:tcPr>
            <w:tcW w:w="8111" w:type="dxa"/>
            <w:gridSpan w:val="2"/>
            <w:noWrap w:val="0"/>
            <w:vAlign w:val="center"/>
          </w:tcPr>
          <w:p w14:paraId="1BA8B17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jc w:val="both"/>
              <w:textAlignment w:val="auto"/>
              <w:rPr>
                <w:rFonts w:hint="default" w:ascii="Times New Roman" w:hAnsi="Times New Roman" w:eastAsia="仿宋_GB2312" w:cs="Times New Roman"/>
                <w:bCs/>
                <w:sz w:val="32"/>
                <w:szCs w:val="32"/>
              </w:rPr>
            </w:pPr>
            <w:r>
              <w:rPr>
                <w:rFonts w:hint="default" w:ascii="Times New Roman" w:hAnsi="Times New Roman" w:eastAsia="仿宋_GB2312" w:cs="Times New Roman"/>
                <w:bCs/>
                <w:sz w:val="32"/>
                <w:szCs w:val="32"/>
                <w:lang w:val="en-US" w:eastAsia="zh-CN"/>
              </w:rPr>
              <w:t>尺寸的检验项目为GB/T 38522-2020附录B1.7的“阀杆高度”、“阀杆外径”和“阀杆长”。</w:t>
            </w:r>
          </w:p>
        </w:tc>
      </w:tr>
    </w:tbl>
    <w:p w14:paraId="4DED997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执行企业标准、团体标准、地方标准的产品，检验项目参照上述内容执行。</w:t>
      </w:r>
    </w:p>
    <w:p w14:paraId="5FD3CF3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凡是注日期的文件，其随后所有的修改单（不包括勘误的内容）或修订版不适用于本细则。凡是不注日期的文件，其最新版本适用于本细则。</w:t>
      </w:r>
    </w:p>
    <w:p w14:paraId="2E75D09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黑体" w:cs="Times New Roman"/>
          <w:sz w:val="32"/>
          <w:szCs w:val="32"/>
          <w:lang w:val="en-US"/>
        </w:rPr>
      </w:pPr>
      <w:r>
        <w:rPr>
          <w:rFonts w:hint="default" w:ascii="Times New Roman" w:hAnsi="Times New Roman" w:eastAsia="黑体" w:cs="Times New Roman"/>
          <w:kern w:val="2"/>
          <w:sz w:val="32"/>
          <w:szCs w:val="32"/>
          <w:lang w:val="en-US" w:eastAsia="zh-CN" w:bidi="ar"/>
        </w:rPr>
        <w:t>3 判定规则</w:t>
      </w:r>
    </w:p>
    <w:p w14:paraId="4666DDF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3.1 依据标准</w:t>
      </w:r>
    </w:p>
    <w:p w14:paraId="18A9CF9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GB/T 38522-2020《户外燃气燃烧器具》</w:t>
      </w:r>
    </w:p>
    <w:p w14:paraId="3958605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经备案现行有效的企业标准及产品明示质量要求。国家法律、法规、规章的有关规定。</w:t>
      </w:r>
    </w:p>
    <w:p w14:paraId="214E5F1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3.2 判定原则</w:t>
      </w:r>
    </w:p>
    <w:p w14:paraId="2A807A6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40" w:firstLineChars="200"/>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经检验，检验项目全部合格，判定为被抽查产品所检项目未发现不合格；检验项目中任一项或一项以上不合格，判定为被抽查产品不合格。</w:t>
      </w:r>
    </w:p>
    <w:p w14:paraId="2E35F152">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36" w:firstLineChars="199"/>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若被检产品明示的质量要求高于本细则中检验项目依据的标准要求时，应按被检产品明示的质量要求判定。</w:t>
      </w:r>
    </w:p>
    <w:p w14:paraId="6842B3A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36" w:firstLineChars="199"/>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若被检产品明示的质量要求低于本细则中检验项目依据的强制性标准要求时，应按照强制性标准要求判定。</w:t>
      </w:r>
    </w:p>
    <w:p w14:paraId="736EF9D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36" w:firstLineChars="199"/>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若被检产品明示的质量要求低于或包含本细则中检验项目依据的推荐性标准要求时，应以被检产品明示的质量要求判定。</w:t>
      </w:r>
    </w:p>
    <w:p w14:paraId="31ADFCD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36" w:firstLineChars="199"/>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若被检产品明示的质量要求缺少本细则中检验项目依据的强制性标准要求时，应按照强制性标准要求判定。</w:t>
      </w:r>
    </w:p>
    <w:p w14:paraId="460D8783">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560" w:lineRule="exact"/>
        <w:ind w:left="0" w:right="0" w:firstLine="636" w:firstLineChars="199"/>
        <w:jc w:val="both"/>
        <w:textAlignment w:val="auto"/>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若被检产品明示的质量要求缺少本细则中检验项目依据的推荐性标准要求时，该项目不参与判定。</w:t>
      </w:r>
    </w:p>
    <w:p w14:paraId="62A65247">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z w:val="32"/>
          <w:szCs w:val="32"/>
          <w:lang w:eastAsia="zh-CN"/>
        </w:rPr>
      </w:pPr>
    </w:p>
    <w:p w14:paraId="48C0A18A">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color w:val="000000"/>
          <w:sz w:val="32"/>
          <w:szCs w:val="32"/>
          <w:lang w:eastAsia="zh-CN"/>
        </w:rPr>
      </w:pPr>
    </w:p>
    <w:p w14:paraId="615ACCB8"/>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jM2VkZWUwYjdkZDYzZGY2NmZiZGNiZGIyMjFjYWIifQ=="/>
  </w:docVars>
  <w:rsids>
    <w:rsidRoot w:val="6FA24442"/>
    <w:rsid w:val="6FA244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uiPriority w:val="99"/>
    <w:pPr>
      <w:widowControl w:val="0"/>
      <w:jc w:val="both"/>
    </w:pPr>
    <w:rPr>
      <w:rFonts w:ascii="宋体" w:hAnsi="Courier New" w:eastAsia="宋体" w:cs="Times New Roman"/>
      <w:kern w:val="2"/>
      <w:sz w:val="32"/>
      <w:szCs w:val="21"/>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bottom w:val="single" w:color="auto" w:sz="6" w:space="1"/>
      </w:pBdr>
      <w:tabs>
        <w:tab w:val="center" w:pos="4153"/>
        <w:tab w:val="right" w:pos="8306"/>
      </w:tabs>
      <w:snapToGrid w:val="0"/>
      <w:spacing w:line="240" w:lineRule="atLeast"/>
      <w:jc w:val="center"/>
    </w:pPr>
    <w:rPr>
      <w:sz w:val="18"/>
    </w:rPr>
  </w:style>
  <w:style w:type="character" w:styleId="7">
    <w:name w:val="page number"/>
    <w:basedOn w:val="6"/>
    <w:qFormat/>
    <w:uiPriority w:val="0"/>
  </w:style>
  <w:style w:type="paragraph" w:customStyle="1" w:styleId="8">
    <w:name w:val="样式1 标题（方正小标宋简体）"/>
    <w:basedOn w:val="1"/>
    <w:uiPriority w:val="0"/>
    <w:pPr>
      <w:spacing w:line="560" w:lineRule="exact"/>
      <w:jc w:val="center"/>
    </w:pPr>
    <w:rPr>
      <w:rFonts w:ascii="Times New Roman" w:hAnsi="Times New Roman" w:eastAsia="方正小标宋简体" w:cs="Times New Roman"/>
      <w:sz w:val="44"/>
      <w:szCs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10</Pages>
  <Words>0</Words>
  <Characters>0</Characters>
  <Lines>0</Lines>
  <Paragraphs>0</Paragraphs>
  <TotalTime>0</TotalTime>
  <ScaleCrop>false</ScaleCrop>
  <LinksUpToDate>false</LinksUpToDate>
  <CharactersWithSpaces>0</CharactersWithSpaces>
  <Application>WPS Office_12.1.0.18543_F1E327BC-269C-435d-A152-05C5408002CA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2024-09-26T10:08:00Z</dcterms:created>
  <dc:creator>胡翌婧</dc:creator>
  <cp:lastModifiedBy>胡翌婧</cp:lastModifiedBy>
  <dcterms:modified xsi:type="dcterms:W3CDTF">2024-09-26T10:09:09Z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2052-12.1.0.18543</vt:lpwstr>
  </property>
  <property fmtid="{D5CDD505-2E9C-101B-9397-08002B2CF9AE}" pid="3" name="ICV">
    <vt:lpwstr>15CF407BD1B24343A344B8A54E5FE5F6_11</vt:lpwstr>
  </property>
</Properties>
</file>