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产品质量监督抽查不合格产品名单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2"/>
        <w:tblW w:w="151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"/>
        <w:gridCol w:w="748"/>
        <w:gridCol w:w="1284"/>
        <w:gridCol w:w="1253"/>
        <w:gridCol w:w="863"/>
        <w:gridCol w:w="952"/>
        <w:gridCol w:w="1983"/>
        <w:gridCol w:w="2991"/>
        <w:gridCol w:w="1703"/>
        <w:gridCol w:w="1431"/>
        <w:gridCol w:w="811"/>
        <w:gridCol w:w="7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产品种类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受检单位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标称生产单位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标称生产单位所在地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产品名称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规格型号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Style w:val="4"/>
                <w:shd w:val="clear" w:color="auto" w:fill="auto"/>
                <w:lang w:val="en-US" w:eastAsia="zh-CN" w:bidi="ar"/>
              </w:rPr>
              <w:t>生产日期</w:t>
            </w:r>
            <w:r>
              <w:rPr>
                <w:rStyle w:val="5"/>
                <w:rFonts w:eastAsia="黑体"/>
                <w:shd w:val="clear" w:color="auto" w:fill="auto"/>
                <w:lang w:val="en-US" w:eastAsia="zh-CN" w:bidi="ar"/>
              </w:rPr>
              <w:t>/</w:t>
            </w:r>
            <w:r>
              <w:rPr>
                <w:rStyle w:val="4"/>
                <w:shd w:val="clear" w:color="auto" w:fill="auto"/>
                <w:lang w:val="en-US" w:eastAsia="zh-CN" w:bidi="ar"/>
              </w:rPr>
              <w:t>批号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主要不合格项目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承检机构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电商平台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东莞市勇敢真男孩服饰有限公司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东莞市勇敢真男孩服饰有限公司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女式皮鞋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32(210)1.5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----/货号：A22279-15025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勾心纵向刚度，勾心硬度，勾心弯曲性能，勾心长度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广州本诗鞋业有限公司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广州本诗鞋业有限公司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235（1.5）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2023-08/W7760MXN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广州哈贝多儿童用品有限公司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广州哈贝多儿童用品有限公司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儿童凉鞋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鞋号:206（1.5）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----/货号：12B503M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耐磨性能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佛山避风港鞋业有限公司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佛山避风港鞋业有限公司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真皮男鞋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38、39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----/1928-5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标识，成鞋耐折性能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东莞市康励商贸有限公司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惠东县平山胜利达鞋厂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240（1.5）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----/款号：862-10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广州芭圣丝国际贸易有限公司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广州芭圣丝国际贸易有限公司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2023-05-28/5250-3A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广州澳本肤科技有限公司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广州十方皮具有限公司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钱包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2023-02-20/货号:HG-1147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游离甲醛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东莞颖时实业有限公司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广州新隆泰科技发展有限公司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拉杆箱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16寸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----/Y2023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广州市新霞客旅行用品有限公司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广州市新霞客旅行用品有限公司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19”健身旅行包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47*23*27CM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----/货号：L-2013-3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上海市质量监督检验技术研究院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广州卓驰心晨皮具有限公司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广州卓驰心晨皮具有限公司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女钱夹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115mm×20mm×95mm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----/货号:T094110K5008C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游离甲醛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深圳市创客潮品贸易有限公司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深圳创客贸易潮品有限公司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拉杆箱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R-01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广州必买优品服饰有限公司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广州斐洛迪皮具有限公司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女士手提包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30.5*12.5*23（cm） WG208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可分解有害芳香胺染料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广州市欧信商贸有限公司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广州华联箱包厂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双肩包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45cm×26cm×26cm 1836#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广州飞鲨运动用品有限公司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广州河成科技有限公司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ALBERS艾伯斯头盔背包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500*360*250mm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----/货号:6018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初检机构：广州质量监督检测研究院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复检机构：广州检验检测认证集团有限公司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复检仍不合格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惠州市恒升盈网络科技有限公司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惠东县大岭恒升盈鞋厂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40（1.5mm）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----/货号：966激光鞋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钢勾心纵向刚度，钢勾心硬度，钢勾心长度，钢勾心弯曲性能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深圳市思考者电子商务有限公司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惠州市思考者鞋业有限公司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245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2022-06-24/货号：985-3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深圳市巽巽利建材有限公司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深圳市巽巽利建材有限公司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背提包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（430mm）小号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----/货号：B921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广州市广百股份有限公司北京路分公司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广州市恺琳达贸易有限公司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260MM、255MM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2023-03-05/货号:23501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游离或可部分水解甲醛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初检机构：广州质量监督检测研究院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复检机构：广州检验检测认证集团有限公司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复检仍不合格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广州市广百股份有限公司北京路分公司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广州英吉丽贸易发展有限公司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----/货号:G84850003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游离或可部分水解甲醛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初检机构：广州质量监督检测研究院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复检机构：广州检验检测认证集团有限公司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复检仍不合格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广州驰绿贸易有限公司万国广场分公司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东莞祥晨塑胶有限公司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265(2.0)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2022-02-20/货号:701029195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外底耐磨性能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广东永旺天河城商业有限公司广州番禺广场分公司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珠海行舍科技有限公司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拉杆箱购物袋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尺寸:60*35*19CM XS-81001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振荡冲击性能，缝合强度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广州市黄埔区家家鞋店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广州市蒂思蔓鞋业有限公司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女单鞋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240（1.5）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2023-3-17/货号:B313124156-67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钢勾心纵向刚度，钢勾心硬度，钢勾心长度，钢勾心弯曲性能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北欧时刻（广州）商业有限公司番禺区第二分公司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北欧时刻（广州）商业有限公司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彩色厚底人字拖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38-39（250mm）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----/款号:P01013604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广州海印又一城商务有限公司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广州绅威鞋业实业有限公司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男装休闲鞋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260mm(2.5)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2022-04-21/货号:R23DC0556H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衬里和内垫摩擦色牢度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广州市百丽鞋业有限公司南沙万达广场分公司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丽荣鞋业（深圳）有限公司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牛皮革男皮鞋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245（2.5）、255（2.5）、260（2.5）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2023-05-04/货号:8AB01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深圳市群山服饰有限责任公司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温州智库星鞋业有限公司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网面儿童运动鞋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210（1.5）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2022-12-15/货号：12500SA101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邻苯二甲酸酯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汕头市林森贸易有限公司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浙江妥品会鞋业有限公司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250 1.5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----/货号：TP229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深圳市馨月轩实业有限公司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惠安县奇达鞋厂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尺码：38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----/货号：WXN4206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外底耐磨性能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广州市番禺区石基联甘升鞋店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兰阁莉娜（北京）布鞋有限公司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老北京布鞋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38、39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----/货号:F-70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标识，衬里和内垫摩擦色牢度，可分解有害芳香胺染料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广州市番禺区石基联甘升鞋店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兰阁莉娜（北京）布鞋有限公司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老北京布鞋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36、37、38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----/货号:33-12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广州市连冠体育用品有限公司天河三分店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斯帝卡（北京）体育用品有限公司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STIGA教练包红色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39cm*39cm*18cm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2022-03-25/货号:CP-42541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麦德龙商业集团有限公司广州天河商场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上海懿玺家居用品有限公司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麦麦熊儿童拖鞋粉色34-35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220（1.5）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2023-02-20/货号:yk033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邻苯二甲酸酯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初检机构：广州质量监督检测研究院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复检机构：广州检验检测认证集团有限公司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复检仍不合格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海恩斯莫里斯（上海）商业有限公司广州黄埔大道分公司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海恩斯莫里斯（上海）商业有限公司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2020-12-01/06718090131033629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初检机构：广州质量监督检测研究院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复检机构：广州检验检测认证集团有限公司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复检仍不合格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广东孩子王儿童用品有限公司南沙万达店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郑州新魔豆儿童用品有限公司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儿童布面休闲鞋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190mm（1.5）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2023-03-20/货号:CO871068B32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51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shd w:val="clear" w:color="auto" w:fill="auto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br w:type="textWrapping"/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3295D"/>
    <w:rsid w:val="162A024B"/>
    <w:rsid w:val="4FFF0451"/>
    <w:rsid w:val="5B33295D"/>
    <w:rsid w:val="5F5F5B6F"/>
    <w:rsid w:val="7B3F3D9C"/>
    <w:rsid w:val="EFFFE7EA"/>
    <w:rsid w:val="F4FE5F6D"/>
    <w:rsid w:val="FADF1B0F"/>
    <w:rsid w:val="FB6F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5">
    <w:name w:val="font41"/>
    <w:basedOn w:val="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2024-05-09T18:49:00Z</dcterms:created>
  <dc:creator>曾永</dc:creator>
  <cp:lastModifiedBy>sccj</cp:lastModifiedBy>
  <dcterms:modified xsi:type="dcterms:W3CDTF">2024-06-20T09:27:27Z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3AB5B0CCA5FF439FB2140BFF3674B480</vt:lpwstr>
  </property>
</Properties>
</file>