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附件</w:t>
      </w:r>
    </w:p>
    <w:tbl>
      <w:tblPr>
        <w:tblStyle w:val="5"/>
        <w:tblW w:w="1563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2"/>
        <w:gridCol w:w="1063"/>
        <w:gridCol w:w="932"/>
        <w:gridCol w:w="1855"/>
        <w:gridCol w:w="1325"/>
        <w:gridCol w:w="1181"/>
        <w:gridCol w:w="1380"/>
        <w:gridCol w:w="791"/>
        <w:gridCol w:w="1487"/>
        <w:gridCol w:w="1751"/>
        <w:gridCol w:w="318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  <w:jc w:val="center"/>
        </w:trPr>
        <w:tc>
          <w:tcPr>
            <w:tcW w:w="15630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bookmarkStart w:id="0" w:name="_GoBack"/>
            <w:r>
              <w:rPr>
                <w:rFonts w:hint="eastAsia" w:ascii="方正小标宋_GBK" w:hAnsi="方正小标宋_GBK" w:eastAsia="方正小标宋_GBK" w:cs="方正小标宋_GBK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广州市市场监督管理局2023年第3季度产品质量监督抽查无法送达抽检结果的产品名单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" w:hRule="atLeast"/>
          <w:jc w:val="center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检验报告号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产品名称</w:t>
            </w:r>
          </w:p>
        </w:tc>
        <w:tc>
          <w:tcPr>
            <w:tcW w:w="1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被抽查市场主体名称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被抽查市场主体区域</w:t>
            </w: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标称生产单位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标称生产单位所在区域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标称商标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1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初检不合格项目</w:t>
            </w:r>
          </w:p>
        </w:tc>
        <w:tc>
          <w:tcPr>
            <w:tcW w:w="3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" w:hRule="atLeast"/>
          <w:jc w:val="center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23J005235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儿童服装</w:t>
            </w:r>
          </w:p>
        </w:tc>
        <w:tc>
          <w:tcPr>
            <w:tcW w:w="1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广州市卡咪蛙服装有限公司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广州市</w:t>
            </w: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广州市真心服饰有限公司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广州市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图形商标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130</w:t>
            </w:r>
          </w:p>
        </w:tc>
        <w:tc>
          <w:tcPr>
            <w:tcW w:w="1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产品使用说明（标识）绳带要求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pH值</w:t>
            </w:r>
          </w:p>
        </w:tc>
        <w:tc>
          <w:tcPr>
            <w:tcW w:w="3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被抽查市场主体不在登记地址经营，注册电话无法联系。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" w:hRule="atLeast"/>
          <w:jc w:val="center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23J005247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睡衣家居服</w:t>
            </w:r>
          </w:p>
        </w:tc>
        <w:tc>
          <w:tcPr>
            <w:tcW w:w="1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广州荣耀服饰有限公司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广州市</w:t>
            </w: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广东省广州市荣耀贸易有限公司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广州市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颖香情®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检样:L/165/88A  备样:L/165/88A</w:t>
            </w:r>
          </w:p>
        </w:tc>
        <w:tc>
          <w:tcPr>
            <w:tcW w:w="1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产品使用说明（标识）纤维含量</w:t>
            </w:r>
          </w:p>
        </w:tc>
        <w:tc>
          <w:tcPr>
            <w:tcW w:w="3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被抽查市场主体不在登记地址经营，注册电话无法联系；标称生产企业邮寄未妥投或不在登记地址经营，注册电话无法联系。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" w:hRule="atLeast"/>
          <w:jc w:val="center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23J005259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衬衫</w:t>
            </w:r>
          </w:p>
        </w:tc>
        <w:tc>
          <w:tcPr>
            <w:tcW w:w="1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广州威荣服饰有限公司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广州市</w:t>
            </w: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广州天成服饰有限公司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广州市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Cebrodz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检样:XL 备样:XL</w:t>
            </w:r>
          </w:p>
        </w:tc>
        <w:tc>
          <w:tcPr>
            <w:tcW w:w="1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3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被抽查市场主体不在登记地址经营，注册电话无法联系；标称生产企业邮寄未妥投或不在登记地址经营，注册电话无法联系。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" w:hRule="atLeast"/>
          <w:jc w:val="center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23J005266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KN95防护口罩(非医用)</w:t>
            </w:r>
          </w:p>
        </w:tc>
        <w:tc>
          <w:tcPr>
            <w:tcW w:w="1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广州喜励防护用品有限公司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广州市</w:t>
            </w: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安庆宏康医疗科技有限公司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安庆市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奇尊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---/---</w:t>
            </w:r>
          </w:p>
        </w:tc>
        <w:tc>
          <w:tcPr>
            <w:tcW w:w="1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过滤效率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头带</w:t>
            </w:r>
          </w:p>
        </w:tc>
        <w:tc>
          <w:tcPr>
            <w:tcW w:w="3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被抽查市场主体不在登记地址经营，注册电话无法联系。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7" w:hRule="atLeast"/>
          <w:jc w:val="center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23J005275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女童7分裤</w:t>
            </w:r>
          </w:p>
        </w:tc>
        <w:tc>
          <w:tcPr>
            <w:tcW w:w="1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广州禄茵服饰有限公司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广州市</w:t>
            </w: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广州禄茵服饰有限公司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广州市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——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检样:150        备样:150</w:t>
            </w:r>
          </w:p>
        </w:tc>
        <w:tc>
          <w:tcPr>
            <w:tcW w:w="1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产品使用说明（标识）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耐光色牢度</w:t>
            </w:r>
          </w:p>
        </w:tc>
        <w:tc>
          <w:tcPr>
            <w:tcW w:w="3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被抽查市场主体不在登记地址经营，注册电话无法联系；标称生产企业邮寄未妥投或不在登记地址经营，注册电话无法联系。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" w:hRule="atLeast"/>
          <w:jc w:val="center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轻监2023-07-0059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亨佰丽卫生纸</w:t>
            </w:r>
          </w:p>
        </w:tc>
        <w:tc>
          <w:tcPr>
            <w:tcW w:w="1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广州援涵贸易有限公司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广州市</w:t>
            </w: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保定市满城区天昊纸制品厂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保定市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图形商标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14卷</w:t>
            </w:r>
          </w:p>
        </w:tc>
        <w:tc>
          <w:tcPr>
            <w:tcW w:w="1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灰分</w:t>
            </w:r>
          </w:p>
        </w:tc>
        <w:tc>
          <w:tcPr>
            <w:tcW w:w="3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被抽查市场主体不在登记地址经营，注册电话无法联系；标称生产企业邮寄未妥投或不在登记地址经营，注册电话无法联系。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" w:hRule="atLeast"/>
          <w:jc w:val="center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23J005309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自吸过滤式防颗粒物呼吸器</w:t>
            </w:r>
          </w:p>
        </w:tc>
        <w:tc>
          <w:tcPr>
            <w:tcW w:w="1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广州倩品科技有限公司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广州市</w:t>
            </w: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广州市保为康劳保用品有限公司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广州市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保为康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---/型号:1860</w:t>
            </w:r>
          </w:p>
        </w:tc>
        <w:tc>
          <w:tcPr>
            <w:tcW w:w="1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过滤效率</w:t>
            </w:r>
          </w:p>
        </w:tc>
        <w:tc>
          <w:tcPr>
            <w:tcW w:w="3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被抽查市场主体不在登记地址经营，注册电话无法联系。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" w:hRule="atLeast"/>
          <w:jc w:val="center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23J005313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家居服套装</w:t>
            </w:r>
          </w:p>
        </w:tc>
        <w:tc>
          <w:tcPr>
            <w:tcW w:w="1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广州鸿景商贸商行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广州市</w:t>
            </w: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汕头市曼伴服饰有限公司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汕头市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南极人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检样:170/92A 男L           备样:170/92A 男L</w:t>
            </w:r>
          </w:p>
        </w:tc>
        <w:tc>
          <w:tcPr>
            <w:tcW w:w="1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产品使用说明（标识）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纤维含量</w:t>
            </w:r>
          </w:p>
        </w:tc>
        <w:tc>
          <w:tcPr>
            <w:tcW w:w="3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被抽查市场主体不在登记地址经营，注册电话无法联系。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" w:hRule="atLeast"/>
          <w:jc w:val="center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23J005420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儿童打底裤</w:t>
            </w:r>
          </w:p>
        </w:tc>
        <w:tc>
          <w:tcPr>
            <w:tcW w:w="1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广州市正心服饰有限公司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广州市</w:t>
            </w: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义乌市文茵服饰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金华市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FOND SWEET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检样:150/54    备样:150/54</w:t>
            </w:r>
          </w:p>
        </w:tc>
        <w:tc>
          <w:tcPr>
            <w:tcW w:w="1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3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被抽查市场主体不在登记地址经营，注册电话无法联系。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" w:hRule="atLeast"/>
          <w:jc w:val="center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23J005421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精品童装</w:t>
            </w:r>
          </w:p>
        </w:tc>
        <w:tc>
          <w:tcPr>
            <w:tcW w:w="1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广州见岳科技有限公司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广州市</w:t>
            </w: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石家庄航论商贸有限公司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石家庄市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——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检样:150        备样:150</w:t>
            </w:r>
          </w:p>
        </w:tc>
        <w:tc>
          <w:tcPr>
            <w:tcW w:w="1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3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被抽查市场主体不在登记地址经营，注册电话无法联系。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" w:hRule="atLeast"/>
          <w:jc w:val="center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23J005443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鱼型KN95防护口罩(非医用)</w:t>
            </w:r>
          </w:p>
        </w:tc>
        <w:tc>
          <w:tcPr>
            <w:tcW w:w="1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广州辛易电子商务有限公司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广州市</w:t>
            </w: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桐城市美颜防护用品有限公司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安庆市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——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见报告备注</w:t>
            </w:r>
          </w:p>
        </w:tc>
        <w:tc>
          <w:tcPr>
            <w:tcW w:w="1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过滤效率</w:t>
            </w:r>
          </w:p>
        </w:tc>
        <w:tc>
          <w:tcPr>
            <w:tcW w:w="3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被抽查市场主体不在登记地址经营，注册电话无法联系。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" w:hRule="atLeast"/>
          <w:jc w:val="center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DQ2301562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锂电池智能充电器</w:t>
            </w:r>
          </w:p>
        </w:tc>
        <w:tc>
          <w:tcPr>
            <w:tcW w:w="1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广州市天河区新塘萧伟雄电动车店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广州市</w:t>
            </w: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天长市峰茂电子有限公司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滁州市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——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48V-2A 180-240V～ 50-60Hz</w:t>
            </w:r>
          </w:p>
        </w:tc>
        <w:tc>
          <w:tcPr>
            <w:tcW w:w="1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标志和说明；电气间隙、爬电距离和固体绝缘</w:t>
            </w:r>
          </w:p>
        </w:tc>
        <w:tc>
          <w:tcPr>
            <w:tcW w:w="3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标称生产企业邮寄未妥投或不在登记地址经营，注册电话无法联系。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" w:hRule="atLeast"/>
          <w:jc w:val="center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DQ2301575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锂电池专用充电器</w:t>
            </w:r>
          </w:p>
        </w:tc>
        <w:tc>
          <w:tcPr>
            <w:tcW w:w="1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广州市番禺区沙湾仙桥摩托车配件店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广州市</w:t>
            </w: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天长市超展电子厂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滁州市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——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48V2A 220V～ 50Hz</w:t>
            </w:r>
          </w:p>
        </w:tc>
        <w:tc>
          <w:tcPr>
            <w:tcW w:w="1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标志和说明、对触及带电部件的防护、输入功率和电流；电气间隙、爬电距离和固体绝缘</w:t>
            </w:r>
          </w:p>
        </w:tc>
        <w:tc>
          <w:tcPr>
            <w:tcW w:w="3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标称生产企业邮寄未妥投或不在登记地址经营，注册电话无法联系。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" w:hRule="atLeast"/>
          <w:jc w:val="center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DQ2301584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锂电池专用充电器</w:t>
            </w:r>
          </w:p>
        </w:tc>
        <w:tc>
          <w:tcPr>
            <w:tcW w:w="1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广州市番禺区沙头街诺弦电动自行车店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广州市</w:t>
            </w: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天长市超展电子厂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滁州市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——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48V3A 220V～ 50Hz</w:t>
            </w:r>
          </w:p>
        </w:tc>
        <w:tc>
          <w:tcPr>
            <w:tcW w:w="1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标志和说明</w:t>
            </w:r>
          </w:p>
        </w:tc>
        <w:tc>
          <w:tcPr>
            <w:tcW w:w="3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标称生产企业邮寄未妥投或不在登记地址经营，注册电话无法联系。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" w:hRule="atLeast"/>
          <w:jc w:val="center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DQ2301585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锂电池专用充电器</w:t>
            </w:r>
          </w:p>
        </w:tc>
        <w:tc>
          <w:tcPr>
            <w:tcW w:w="1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广州市番禺区沙头街诺弦电动自行车店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广州市</w:t>
            </w: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天长市超展电子厂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滁州市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——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48V2A（8～12ah) 220V～ 50Hz</w:t>
            </w:r>
          </w:p>
        </w:tc>
        <w:tc>
          <w:tcPr>
            <w:tcW w:w="1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标志和说明；电气间隙、爬电距离和固体绝缘</w:t>
            </w:r>
          </w:p>
        </w:tc>
        <w:tc>
          <w:tcPr>
            <w:tcW w:w="3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标称生产企业邮寄未妥投或不在登记地址经营，注册电话无法联系。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" w:hRule="atLeast"/>
          <w:jc w:val="center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23J005306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多彩空气层分腿睡袋</w:t>
            </w:r>
          </w:p>
        </w:tc>
        <w:tc>
          <w:tcPr>
            <w:tcW w:w="1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广州唯品会电子商务有限公司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广州市</w:t>
            </w: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江西大恩实业有限公司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南昌市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图形商标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检样:110/60   备样:110/60</w:t>
            </w:r>
          </w:p>
        </w:tc>
        <w:tc>
          <w:tcPr>
            <w:tcW w:w="1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耐光色牢度</w:t>
            </w:r>
          </w:p>
        </w:tc>
        <w:tc>
          <w:tcPr>
            <w:tcW w:w="3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标称生产企业邮寄未妥投或不在登记地址经营，注册电话无法联系。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" w:hRule="atLeast"/>
          <w:jc w:val="center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轻监2023-06-0162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益智故事机玩具</w:t>
            </w:r>
          </w:p>
        </w:tc>
        <w:tc>
          <w:tcPr>
            <w:tcW w:w="1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广州乐奇超市有限公司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广州市</w:t>
            </w: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汕头市澄海区凯之源玩具厂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汕头市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——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K6161</w:t>
            </w:r>
          </w:p>
        </w:tc>
        <w:tc>
          <w:tcPr>
            <w:tcW w:w="1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声响要求</w:t>
            </w:r>
          </w:p>
        </w:tc>
        <w:tc>
          <w:tcPr>
            <w:tcW w:w="3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标称生产企业邮寄未妥投或不在登记地址经营，注册电话无法联系。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" w:hRule="atLeast"/>
          <w:jc w:val="center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电监2023-08-0004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多功能电煮锅（电炒锅）</w:t>
            </w:r>
          </w:p>
        </w:tc>
        <w:tc>
          <w:tcPr>
            <w:tcW w:w="1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广州美祈商贸有限公司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广州市</w:t>
            </w: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潮州市创梦家居科技有限公司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潮州市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——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CMJJ-26CM</w:t>
            </w:r>
          </w:p>
        </w:tc>
        <w:tc>
          <w:tcPr>
            <w:tcW w:w="1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非正常工作（不包括第19.11.4条的试验）；接地措施；连续骚扰电压</w:t>
            </w:r>
          </w:p>
        </w:tc>
        <w:tc>
          <w:tcPr>
            <w:tcW w:w="3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被抽查市场主体不在登记地址经营，注册电话无法联系。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" w:hRule="atLeast"/>
          <w:jc w:val="center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建监2023-05-0027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DFHB聚合物水泥防水涂料</w:t>
            </w:r>
          </w:p>
        </w:tc>
        <w:tc>
          <w:tcPr>
            <w:tcW w:w="1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广州市南沙区南沙锦润涂装饰材料经营部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广州市</w:t>
            </w: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深圳市新星豹建材有限公司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——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25L JS-防水</w:t>
            </w:r>
          </w:p>
        </w:tc>
        <w:tc>
          <w:tcPr>
            <w:tcW w:w="1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固体含量</w:t>
            </w:r>
          </w:p>
        </w:tc>
        <w:tc>
          <w:tcPr>
            <w:tcW w:w="3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标称生产企业邮寄未妥投或不在登记地址经营，注册电话无法联系。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" w:hRule="atLeast"/>
          <w:jc w:val="center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建监2023-09-0028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抗污耐候原生态外墙漆</w:t>
            </w:r>
          </w:p>
        </w:tc>
        <w:tc>
          <w:tcPr>
            <w:tcW w:w="1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广州邦乐澳装饰材料有限公司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广州市</w:t>
            </w: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广州佳莱乐装饰材料有限公司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广州市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邦乐澳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20kg 7000</w:t>
            </w:r>
          </w:p>
        </w:tc>
        <w:tc>
          <w:tcPr>
            <w:tcW w:w="1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甲醛含量</w:t>
            </w:r>
          </w:p>
        </w:tc>
        <w:tc>
          <w:tcPr>
            <w:tcW w:w="3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标称生产企业邮寄未妥投或不在登记地址经营，注册电话无法联系。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" w:hRule="atLeast"/>
          <w:jc w:val="center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23J010393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学生装</w:t>
            </w:r>
          </w:p>
        </w:tc>
        <w:tc>
          <w:tcPr>
            <w:tcW w:w="1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广州日烁禾贸易有限公司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广州市</w:t>
            </w: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广东雅斯路服饰有限公司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中山市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——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160/80A</w:t>
            </w:r>
          </w:p>
        </w:tc>
        <w:tc>
          <w:tcPr>
            <w:tcW w:w="1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纤维含量[绿色面料]#产品使用说明（标识）</w:t>
            </w:r>
          </w:p>
        </w:tc>
        <w:tc>
          <w:tcPr>
            <w:tcW w:w="3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标称生产企业邮寄未妥投或不在登记地址经营，注册电话无法联系。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" w:hRule="atLeast"/>
          <w:jc w:val="center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23J010394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针织学生装</w:t>
            </w:r>
          </w:p>
        </w:tc>
        <w:tc>
          <w:tcPr>
            <w:tcW w:w="1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广州日烁禾贸易有限公司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广州市</w:t>
            </w: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广东雅斯路服饰有限公司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中山市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——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160/69A</w:t>
            </w:r>
          </w:p>
        </w:tc>
        <w:tc>
          <w:tcPr>
            <w:tcW w:w="1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纤维含量[绿色面料]#产品使用说明（标识）</w:t>
            </w:r>
          </w:p>
        </w:tc>
        <w:tc>
          <w:tcPr>
            <w:tcW w:w="3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标称生产企业邮寄未妥投或不在登记地址经营，注册电话无法联系。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" w:hRule="atLeast"/>
          <w:jc w:val="center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轻监2023-07-0065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俏牌-卫生纸</w:t>
            </w:r>
          </w:p>
        </w:tc>
        <w:tc>
          <w:tcPr>
            <w:tcW w:w="1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广州夏印科技有限公司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广州市</w:t>
            </w: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保定市金叶纸业有限公司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保定市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图形商标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115mm×125mm×300克×6卷</w:t>
            </w:r>
          </w:p>
        </w:tc>
        <w:tc>
          <w:tcPr>
            <w:tcW w:w="1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灰分</w:t>
            </w:r>
          </w:p>
        </w:tc>
        <w:tc>
          <w:tcPr>
            <w:tcW w:w="3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被抽查市场主体不在登记地址经营，注册电话无法联系。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" w:hRule="atLeast"/>
          <w:jc w:val="center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轻监2023-07-0078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布婷系列卫生纸</w:t>
            </w:r>
          </w:p>
        </w:tc>
        <w:tc>
          <w:tcPr>
            <w:tcW w:w="1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广州海因策贸易有限公司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广州市</w:t>
            </w: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保定市木本纸制品加工有限公司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保定市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图形商标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110mm×125mm</w:t>
            </w:r>
          </w:p>
        </w:tc>
        <w:tc>
          <w:tcPr>
            <w:tcW w:w="1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灰分</w:t>
            </w:r>
          </w:p>
        </w:tc>
        <w:tc>
          <w:tcPr>
            <w:tcW w:w="3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被抽查市场主体不在登记地址经营，注册电话无法联系。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Y3ZDhhMTNlYjdhYzYwN2ZlZjg0OTA4NGExOTcxNjAifQ=="/>
  </w:docVars>
  <w:rsids>
    <w:rsidRoot w:val="56935C0F"/>
    <w:rsid w:val="56935C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_Style 5"/>
    <w:basedOn w:val="3"/>
    <w:next w:val="1"/>
    <w:qFormat/>
    <w:uiPriority w:val="0"/>
    <w:pPr>
      <w:ind w:firstLine="200" w:firstLineChars="200"/>
    </w:pPr>
    <w:rPr>
      <w:rFonts w:ascii="Times New Roman" w:hAnsi="Times New Roman" w:eastAsia="宋体" w:cs="Times New Roman"/>
      <w:sz w:val="24"/>
      <w:szCs w:val="22"/>
    </w:rPr>
  </w:style>
  <w:style w:type="paragraph" w:customStyle="1" w:styleId="3">
    <w:name w:val="正文 New New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2023-11-10T08:15:00Z</dcterms:created>
  <dc:creator>叶菲</dc:creator>
  <cp:lastModifiedBy>叶菲</cp:lastModifiedBy>
  <dcterms:modified xsi:type="dcterms:W3CDTF">2023-11-10T08:18:12Z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4FA137DF8E4E4D8BA74303672CC7322A_11</vt:lpwstr>
  </property>
</Properties>
</file>