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Times New Roman" w:hAnsi="Times New Roman" w:eastAsia="黑体" w:cs="黑体"/>
          <w:b w:val="0"/>
          <w:bCs w:val="0"/>
          <w:color w:val="000000"/>
          <w:sz w:val="32"/>
          <w:szCs w:val="32"/>
          <w:lang w:eastAsia="zh-CN"/>
        </w:rPr>
      </w:pPr>
      <w:bookmarkStart w:id="0" w:name="_GoBack"/>
      <w:bookmarkEnd w:id="0"/>
      <w:r>
        <w:rPr>
          <w:rFonts w:hint="eastAsia" w:ascii="Times New Roman" w:hAnsi="Times New Roman" w:eastAsia="黑体" w:cs="黑体"/>
          <w:b w:val="0"/>
          <w:bCs w:val="0"/>
          <w:color w:val="000000"/>
          <w:sz w:val="32"/>
          <w:szCs w:val="32"/>
          <w:lang w:eastAsia="zh-CN"/>
        </w:rPr>
        <w:t>附件</w:t>
      </w:r>
    </w:p>
    <w:p>
      <w:pPr>
        <w:pStyle w:val="2"/>
        <w:keepNext w:val="0"/>
        <w:keepLines w:val="0"/>
        <w:pageBreakBefore w:val="0"/>
        <w:widowControl w:val="0"/>
        <w:kinsoku/>
        <w:wordWrap/>
        <w:overflowPunct/>
        <w:topLinePunct w:val="0"/>
        <w:autoSpaceDE/>
        <w:autoSpaceDN/>
        <w:bidi w:val="0"/>
        <w:adjustRightInd/>
        <w:snapToGrid/>
        <w:spacing w:line="400" w:lineRule="exact"/>
        <w:ind w:left="632" w:leftChars="200" w:right="0" w:rightChars="0" w:firstLine="0" w:firstLineChars="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after="123" w:afterLines="20" w:line="520" w:lineRule="exact"/>
        <w:ind w:right="0" w:rightChars="0"/>
        <w:jc w:val="center"/>
        <w:textAlignment w:val="auto"/>
        <w:outlineLvl w:val="9"/>
        <w:rPr>
          <w:rFonts w:hint="eastAsia" w:ascii="Times New Roman" w:hAnsi="Times New Roman" w:eastAsia="方正小标宋简体" w:cs="方正小标宋简体"/>
          <w:b w:val="0"/>
          <w:bCs w:val="0"/>
          <w:color w:val="000000"/>
          <w:sz w:val="44"/>
          <w:szCs w:val="44"/>
        </w:rPr>
      </w:pPr>
      <w:r>
        <w:rPr>
          <w:rFonts w:hint="eastAsia" w:ascii="Times New Roman" w:hAnsi="Times New Roman" w:eastAsia="方正小标宋简体" w:cs="方正小标宋简体"/>
          <w:b w:val="0"/>
          <w:bCs w:val="0"/>
          <w:color w:val="000000"/>
          <w:sz w:val="44"/>
          <w:szCs w:val="44"/>
        </w:rPr>
        <w:t>不合格产品名单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321"/>
        <w:gridCol w:w="1321"/>
        <w:gridCol w:w="1514"/>
        <w:gridCol w:w="1034"/>
        <w:gridCol w:w="1294"/>
        <w:gridCol w:w="1514"/>
        <w:gridCol w:w="1514"/>
        <w:gridCol w:w="1423"/>
        <w:gridCol w:w="822"/>
        <w:gridCol w:w="1395"/>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blHeader/>
          <w:jc w:val="center"/>
        </w:trPr>
        <w:tc>
          <w:tcPr>
            <w:tcW w:w="617"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序号</w:t>
            </w:r>
          </w:p>
        </w:tc>
        <w:tc>
          <w:tcPr>
            <w:tcW w:w="1321"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检验报告</w:t>
            </w:r>
          </w:p>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编号</w:t>
            </w:r>
          </w:p>
        </w:tc>
        <w:tc>
          <w:tcPr>
            <w:tcW w:w="1321"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产品统一</w:t>
            </w:r>
          </w:p>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名称</w:t>
            </w:r>
          </w:p>
        </w:tc>
        <w:tc>
          <w:tcPr>
            <w:tcW w:w="1514"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产品标称名称</w:t>
            </w:r>
          </w:p>
        </w:tc>
        <w:tc>
          <w:tcPr>
            <w:tcW w:w="1034" w:type="dxa"/>
            <w:noWrap w:val="0"/>
            <w:vAlign w:val="center"/>
          </w:tcPr>
          <w:p>
            <w:pPr>
              <w:spacing w:line="240" w:lineRule="exact"/>
              <w:jc w:val="center"/>
              <w:rPr>
                <w:rFonts w:hint="eastAsia" w:ascii="Times New Roman" w:hAnsi="Times New Roman" w:eastAsia="黑体" w:cs="黑体"/>
                <w:b w:val="0"/>
                <w:bCs w:val="0"/>
                <w:color w:val="000000"/>
              </w:rPr>
            </w:pPr>
            <w:r>
              <w:rPr>
                <w:rFonts w:hint="eastAsia" w:ascii="Times New Roman" w:hAnsi="Times New Roman" w:eastAsia="黑体" w:cs="黑体"/>
                <w:b w:val="0"/>
                <w:bCs w:val="0"/>
                <w:color w:val="000000"/>
                <w:sz w:val="21"/>
                <w:szCs w:val="21"/>
              </w:rPr>
              <w:t>生产者名称</w:t>
            </w:r>
          </w:p>
        </w:tc>
        <w:tc>
          <w:tcPr>
            <w:tcW w:w="1294"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生产</w:t>
            </w:r>
          </w:p>
          <w:p>
            <w:pPr>
              <w:spacing w:line="240" w:lineRule="exact"/>
              <w:jc w:val="center"/>
              <w:rPr>
                <w:rFonts w:hint="eastAsia" w:ascii="Times New Roman" w:hAnsi="Times New Roman" w:eastAsia="黑体" w:cs="黑体"/>
                <w:b w:val="0"/>
                <w:bCs w:val="0"/>
                <w:color w:val="000000"/>
              </w:rPr>
            </w:pPr>
            <w:r>
              <w:rPr>
                <w:rFonts w:hint="eastAsia" w:ascii="Times New Roman" w:hAnsi="Times New Roman" w:eastAsia="黑体" w:cs="黑体"/>
                <w:b w:val="0"/>
                <w:bCs w:val="0"/>
                <w:color w:val="000000"/>
                <w:sz w:val="21"/>
                <w:szCs w:val="21"/>
              </w:rPr>
              <w:t>者地址</w:t>
            </w:r>
          </w:p>
        </w:tc>
        <w:tc>
          <w:tcPr>
            <w:tcW w:w="1514"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商标</w:t>
            </w:r>
          </w:p>
        </w:tc>
        <w:tc>
          <w:tcPr>
            <w:tcW w:w="1514"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 xml:space="preserve">  抽样场所（或经营者）</w:t>
            </w:r>
            <w:r>
              <w:rPr>
                <w:rFonts w:hint="eastAsia" w:ascii="Times New Roman" w:hAnsi="Times New Roman" w:eastAsia="黑体" w:cs="黑体"/>
                <w:b w:val="0"/>
                <w:bCs w:val="0"/>
                <w:color w:val="000000"/>
                <w:sz w:val="21"/>
                <w:szCs w:val="21"/>
              </w:rPr>
              <w:tab/>
            </w:r>
          </w:p>
        </w:tc>
        <w:tc>
          <w:tcPr>
            <w:tcW w:w="1423"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抽样地址（电子商务平台）</w:t>
            </w:r>
          </w:p>
        </w:tc>
        <w:tc>
          <w:tcPr>
            <w:tcW w:w="822"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规格</w:t>
            </w:r>
          </w:p>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/型号</w:t>
            </w:r>
          </w:p>
        </w:tc>
        <w:tc>
          <w:tcPr>
            <w:tcW w:w="1395"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不合格项目</w:t>
            </w:r>
          </w:p>
        </w:tc>
        <w:tc>
          <w:tcPr>
            <w:tcW w:w="972" w:type="dxa"/>
            <w:noWrap w:val="0"/>
            <w:vAlign w:val="center"/>
          </w:tcPr>
          <w:p>
            <w:pPr>
              <w:spacing w:line="240" w:lineRule="exact"/>
              <w:jc w:val="center"/>
              <w:rPr>
                <w:rFonts w:hint="eastAsia" w:ascii="Times New Roman" w:hAnsi="Times New Roman" w:eastAsia="黑体" w:cs="黑体"/>
                <w:b w:val="0"/>
                <w:bCs w:val="0"/>
                <w:color w:val="000000"/>
                <w:sz w:val="21"/>
                <w:szCs w:val="21"/>
              </w:rPr>
            </w:pPr>
            <w:r>
              <w:rPr>
                <w:rFonts w:hint="eastAsia" w:ascii="Times New Roman" w:hAnsi="Times New Roman" w:eastAsia="黑体" w:cs="黑体"/>
                <w:b w:val="0"/>
                <w:bCs w:val="0"/>
                <w:color w:val="00000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4400202501900151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jc w:val="center"/>
              <w:rPr>
                <w:rFonts w:ascii="Times New Roman" w:hAnsi="Times New Roman" w:eastAsia="黑体" w:cs="Arial"/>
                <w:color w:val="000000"/>
                <w:kern w:val="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智能充电器</w:t>
            </w:r>
            <w:r>
              <w:rPr>
                <w:rFonts w:ascii="Times New Roman" w:hAnsi="Times New Roman" w:eastAsia="黑体" w:cs="Calibri"/>
                <w:color w:val="000000"/>
                <w:sz w:val="18"/>
                <w:szCs w:val="18"/>
              </w:rPr>
              <w:t>2.1</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深圳市百思科電子科技有限公司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深圳市龍華新區觀瀾觀光路1398號偉祥泰工業區1棟</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陆河县城和华通讯店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陆河县人民中路300-302号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CX15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电气间隙、爬电距离，耐异常热，抗电强度，电源端子骚扰电压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4400202301900351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湛江市霞山区冠锥通信设备经营部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湛江市霞山区人民西四路1号光华数码广场二楼K02号商铺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 彩虹</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4400202501901111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深圳振华欧比通信有限公司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深圳市福田区华富路1046-1号华康大厦2栋7层713</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OBEE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广东铭桦科技有限公司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阳江市江城区北环路65号金源广场一层之2号铺(住所申报)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V6金刚</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4400202501901091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深圳振华欧比通信有限公司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深圳市福田区华富路1046-1号华康大厦2栋7层713</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OBEE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广东铭桦科技有限公司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阳江市江城区北环路65号金源广场一层之2号铺(住所申报)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V8影视王</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4400202501901101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深圳振华欧比通信有限公司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深圳市福田区华富路1046-1号华康大厦2栋7层713</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OBEE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广东铭桦科技有限公司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阳江市江城区北环路65号金源广场一层之2号铺(住所申报)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616如意</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hint="eastAsia"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CDMA</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金国威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四会市先达科手机配件经营部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四会市城中街道新风路中豪广场1号门墙边13B（申报制）</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 翼虎</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深圳市兴华唐科技有限公司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深圳市龙华新区大浪街道浪口社区浪口工业园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珠海市香洲区前山华跃锦烨通信设备零售铺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珠海市香洲区前山翠微西路382号1栋11号铺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HT-K318乔治兄弟</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电气绝缘，电气间隙、爬电距离，导体的端接，耐异常热，抗电强度，辐射杂散骚扰，电源端子传导连续骚扰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4400200301901031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USB</w:t>
            </w:r>
            <w:r>
              <w:rPr>
                <w:rFonts w:hint="eastAsia" w:ascii="Times New Roman" w:hAnsi="Times New Roman" w:eastAsia="黑体" w:cs="Calibri"/>
                <w:color w:val="000000"/>
                <w:sz w:val="18"/>
                <w:szCs w:val="18"/>
              </w:rPr>
              <w:t>旅行适配器</w:t>
            </w:r>
            <w:r>
              <w:rPr>
                <w:rFonts w:ascii="Times New Roman" w:hAnsi="Times New Roman" w:eastAsia="黑体" w:cs="Calibri"/>
                <w:color w:val="000000"/>
                <w:sz w:val="18"/>
                <w:szCs w:val="18"/>
              </w:rPr>
              <w:t>(</w:t>
            </w:r>
            <w:r>
              <w:rPr>
                <w:rFonts w:hint="eastAsia" w:ascii="Times New Roman" w:hAnsi="Times New Roman" w:eastAsia="黑体" w:cs="Calibri"/>
                <w:color w:val="000000"/>
                <w:sz w:val="18"/>
                <w:szCs w:val="18"/>
              </w:rPr>
              <w:t>可拆卸多国旅行转换插头</w:t>
            </w:r>
            <w:r>
              <w:rPr>
                <w:rFonts w:ascii="Times New Roman" w:hAnsi="Times New Roman" w:eastAsia="黑体" w:cs="Calibri"/>
                <w:color w:val="000000"/>
                <w:sz w:val="18"/>
                <w:szCs w:val="18"/>
              </w:rPr>
              <w:t>/3USB)</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东莞市精雅电器有限公司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东莞市长安镇新安社区横岗头园山仔路1号C栋一楼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NOME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阳江市江城区诺米品质日用品店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阳江市江城区东风一路3号百利广场购物中心第二层编号2036</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JY-302S</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4400200301901131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旅行充电器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深圳市瑞吉达科技有限公司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深圳市龙岗区平湖街道富民工业二区第三栋三楼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lood</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蓬江区惠友手机配件跃进店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江门市蓬江区跃进路115号106室内</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LDSJX-DU01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耐异常热，1GHz以下辐射骚扰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2"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双频数字移动电话机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深圳市鑫亚美科技有限公司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深圳市福田区华强北现代之窗</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XINPD鑫普达</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金湾区裕发手机店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珠海市金湾区红旗镇虹晖一路200、202号商铺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M2鑫龙</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电气绝缘，电气间隙、爬电距离，导体的端接，耐异常热，抗电强度，辐射杂散骚扰，电源端子传导连续骚扰，辐射连续骚扰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4400201201990231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KINGYOU</w:t>
            </w:r>
            <w:r>
              <w:rPr>
                <w:rFonts w:hint="eastAsia" w:ascii="Times New Roman" w:hAnsi="Times New Roman" w:eastAsia="黑体" w:cs="Calibri"/>
                <w:color w:val="000000"/>
                <w:sz w:val="18"/>
                <w:szCs w:val="18"/>
              </w:rPr>
              <w:t>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东莞市康友电子有限公司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东莞市横沥镇三江工业区一路6号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珠海市拱北洋霖通讯设备行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珠海市香洲区拱北粤华路183#、185#、187#、189#中珠大厦一楼C铺之2号铺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KC-02</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电气绝缘，电气间隙、爬电距离，直插式设备，耐异常热，抗电强度，跌落试验，电源端子骚扰电压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8"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广州市从化街口品胜电子产品经营部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广州市从化区街口街新城东路5号之七、八、九（自主申报）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 劲炫</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4400200301900201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深圳市鑫亚美科技有限公司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深圳市福田区华强北现代之窗</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XINPD鑫普达</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金湾区裕发手机店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珠海市金湾区红旗镇虹晖一路200、202号商铺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T88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电气绝缘，电气间隙、爬电距离，导体的端接，耐异常热，抗电强度，电源端子传导连续骚扰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4400202301900331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深圳市万迪宝科技有限公司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深圳市福田区深南大道6008号特区报社大厦东区24</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湛江市霞山区冠锥通信设备经营部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湛江市霞山区人民西四路1号光华数码广场二楼K02号商铺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WDB808炫迈</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电气间隙、爬电距离，</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CDMA 1X</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深圳市巨豆豆通信技术有限公司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深圳市宝安区冠城世家云龙轩1210室</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巨豆豆</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端州区源色智盛数码设备店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肇庆市天宁北路63号“好世界购物中心”二层126B之一</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S600电信版</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4400201201900341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深圳隆深商贸发展有限公司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东莞市长安镇厦岗村永利达工业园8栋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密度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佛山市禅城区来来手机配件商行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佛山市禅城区汾江中路83号之一（住所申报）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U0312</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电气绝缘，电气间隙、爬电距离，耐异常热，抗电强度，跌落试验</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4400203101902161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深圳市亿优通讯科技有限公司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深圳市南山区西丽街道办阳光工业园启航科技园F栋4楼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陆河县城和华通讯店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陆河县人民中路300-302号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S310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智能充电套装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东莞市铭普电子有限公司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东莞市塘厦镇科苑城鹿苑路162号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SIHITONG四海通</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佛山市禅城区大海手机配件批发中心</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佛山市禅城区汾江中路56号首层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P107</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电气绝缘，电气间隙、爬电距离，耐异常热，抗电强度，跌落试验</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 xml:space="preserve">CDMA 1X </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深圳市阿布町科技有限公司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深圳市观澜街道大富工艺苑汇清科技园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阿布町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端州区丰恒通讯器材商行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肇庆市天宁北路63号好世界购物中心二层编号007商铺之67、70卡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F1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直插式设备，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4400203101900841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深圳市亿优通讯科技有限公司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深圳市南山区西丽街道办阳光工业园启航科创园F栋4楼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潮州市开发区锐业手机店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潮州市凤新东路腾瑞物流配送中心16号门市之东侧之一间门面</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S300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标记和说明，电气绝缘，电气间隙、爬电距离，直插式设备，耐异常热，抗电强度，电源端子传导连续骚扰，辐射杂散骚扰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深圳市巨豆豆通信技术有限公司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深圳市光明新区宝塘工业区23栋4楼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Jdodo巨豆豆</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茂名市城区勇达通讯产品经营部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茂名市光华中路121号大院商业走廊首层6号商铺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T9000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电气间隙、爬电距离，导体的端接，耐异常热，辐射杂散骚扰，电源端子传导连续骚扰，辐射连续骚扰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深圳市铂乐数码有限公司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深圳市宝安区福永街道桥头社区金港科技园B幢第七层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广州市从化街口品胜电子产品经营部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广州市从化区街口街新城东路5号之七、八、九（自主申报）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Q1(Q31)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4400201201990221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KINGYOU</w:t>
            </w:r>
            <w:r>
              <w:rPr>
                <w:rFonts w:hint="eastAsia" w:ascii="Times New Roman" w:hAnsi="Times New Roman" w:eastAsia="黑体" w:cs="Calibri"/>
                <w:color w:val="000000"/>
                <w:sz w:val="18"/>
                <w:szCs w:val="18"/>
              </w:rPr>
              <w:t>全协议闪充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东莞市康友电子有限公司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东莞市横沥镇三江工业区一路6号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珠海市拱北洋霖通讯设备行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珠海市香洲区拱北粤华路183#、185#、187#、189#中珠大厦一楼C铺之2号铺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KC-75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电气间隙、爬电距离，跌落试验，电气绝缘，导体的端接，抗电强度，电源端子骚扰电压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4400202301900451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 xml:space="preserve">GSM </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深圳市亿优通讯科技有限公司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深圳市南山区西丽街道阳光社区松白路1008号企航科创研发产业园F栋401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广州市天河区兴华诺沁讯通信设备店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广州市天河区燕岭路202号东侧商铺2—8号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S137</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耐异常热，</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4400201201900251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全协议闪充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东莞市康友电子有限公司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广东省东莞市横沥镇三江工业区一路6号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kingyou</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珠海市拱北大兴商行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珠海市拱北莲花路287号之二</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KC-27</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电气绝缘，电气间隙、爬电距离，直插式设备，耐异常热，抗电强度，电源端子骚扰电压，跌落试验</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4400200301901011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深圳市思科耐实业有限公司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深圳市龙岗区平湖街道鹅公岭社区求水岭工业区5号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思科耐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阳江市江城区思科耐手机配件店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阳江市江城区平湾路19号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C18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4400203101900401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酷米智能科技股份有限公司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安徽省宿松县经济开区滨河路酷米智能5#厂房</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揭阳市揭东区埔田镇飞畅通信设备经营部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揭阳市揭东区埔田镇埔田村春记商场南约50米处</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S11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辐射连续骚扰，标记和说明，电气绝缘，电气间隙、爬电距离，耐异常热，抗电强度，辐射杂散骚扰，电源端子传导连续骚扰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深圳市兴华唐科技有限公司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深圳市龙华新区大浪街道浪口社区浪口工业园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图案</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珠海市香洲区前山华跃锦烨通信设备零售铺</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珠海市香洲区前山翠微西路382号1栋11号铺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VT-V20智多星</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电气绝缘，电气间隙、爬电距离，导体的端接，耐异常热，抗电强度，辐射杂散骚扰，电源端子传导连续骚扰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29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4400202301900291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LTE</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深圳市晶德力电子有限公司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深圳市宝安区西乡街道前进二路航城工业区新安第三工业区东侧第三栋四楼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罗定市玮望手机店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罗定市罗城街道龙园路（黄福聚的房屋首层）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GL-V166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直插式设备，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电气绝缘，</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8"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4400203101900351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深圳市巨盛通信设备有限公司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深圳市光明新区宝塘工业区23栋4楼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揭阳市揭东经济开发区鑫隆通讯器材经营部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揭阳市揭东经济开发区5号路南</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V30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电气绝缘，电气间隙、爬电距离，直插式设备，耐异常热，抗电强度，辐射杂散骚扰，电源端子传导连续骚扰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4400203101900411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深圳市金剀泰数码科技有限公司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深圳市福田区华强北街道福强社区华发北路1号龙胜AB座3层B55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揭阳市揭东区新亨镇联海手机店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揭阳市揭东区新亨镇硕联村大围新西路门牌号186号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360魅影</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4400202501923091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深圳市亿科泰达科技有限公司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深圳市宝安区福永龙王庙工业园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ECETD</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浈江区文耀电讯店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韶关市浈江区风度中路国民商贸城一楼1号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V6俊达</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7"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4400202301900301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深圳市晶德力电子有限公司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深圳市宝安区西乡街道前进二路航城工业区新安第三工业区东侧第三栋四楼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罗定市玮望手机店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罗定市罗城街道龙园路（黄福聚的房屋首层）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GL-V366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4400202301900441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深圳市亿优通讯科技有限公司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深圳市南山区西丽街道办阳光工业园启航科创园F栋4楼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EYU</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广州市天河区兴华诺沁讯通信设备店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广州市天河区燕岭路202号东侧商铺2-8</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EYUS350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电气绝缘，</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直插式设备，</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4400202501901081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深圳市铂乐数码有限公司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深圳市宝安区福永街道桥头社区金港科技园B幢第七层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阳江市江城区盈汇数码产品有限公司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阳江市江城区东风一路9号阳江市日通数码广场南区商铺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P1719小霸王＋</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4400202501905111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深圳市万迪宝科技有限公司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深圳市福田区深南大道6008号特区报社大厦东区24</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江门市蓬江区兴旺达电讯经营部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江门市胜利路74号102</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WDB-1000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标记和说明，电气间隙、爬电距离，直插式设备，耐异常热，辐射杂散骚扰，电源端子传导连续骚扰，辐射连续骚扰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旅行充电器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深圳市百思科电子科技有限公司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深圳市龙华区和平路金銮国际商务大厦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XIPIN(希品)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珠海市拱北和纪通讯设备行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珠海市拱北莲花路321号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CX-29</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深圳市众鑫百合科技有限公司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深圳市宝安区西乡街道共和工业路西发B区旭生研发大厦14层14、15号（办公场所））</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BIHEE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罗定市力源通讯器材店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罗定市罗城龙园路93号第一卡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30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6"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39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4400200301900211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深圳市万德利电子有限公司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深圳市福田区新闻路侨福大厦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WDLEE万德利</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茂名市世界通电信经营部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茂名市光华北路10号大院3号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WDL-F19</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电气绝缘，电气间隙、爬电距离，耐异常热，抗电强度，辐射杂散骚扰，电源端子传导连续骚扰，辐射连续骚扰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7"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金国威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四会市先达科手机配件经营部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四会市城中街道新风路中豪广场1号门墙边13B（申报制）</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C800 小钢炮</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直插式设备，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81"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4400202301900431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移动通信手持机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 xml:space="preserve">CDMA </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深圳市众鑫百合科技有限公司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深圳市宝安区西乡街道共和工业路西发B区旭生研发大厦14层14、15号（办公场所）</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BIHEE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广东广信通信服务有限公司中山银通店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中山市东区体育路11号恒信花园B区10幢首层82到83卡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C20皓月</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电气间隙、爬电距离，</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7"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深圳市巨盛通信设备有限公司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深圳市光明新区宝塘工业区23栋4楼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陆河县城和华通讯店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陆河县人民中路300-302号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V800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4400202501923071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深圳市万德利电子有限公司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深圳市福田区新闻路侨福大厦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WDLEE 万德利</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佛冈县石角镇港联沃讯通讯店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佛冈县石角镇环城中路330号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WDL6280北斗星</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深圳美富通通信设备有限公司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深圳市观澜街道凹背社区同富裕工业园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东莞市莞城中都通讯器材经营部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东莞市莞城西正路64号之内16号铺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M668全网通</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4400202501900041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旅行充电器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东莞市浩力升精密模塑电子有限公司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东莞市凤岗镇浸校塘环村路170号汇鸿工业园厂房E栋六楼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惠城区佰汇数码产品店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惠州市惠城区港惠新天地负一楼308-312号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BS-CKN01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直插式设备</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4400202501900181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安全防爆充电器（单</w:t>
            </w:r>
            <w:r>
              <w:rPr>
                <w:rFonts w:ascii="Times New Roman" w:hAnsi="Times New Roman" w:eastAsia="黑体" w:cs="Calibri"/>
                <w:color w:val="000000"/>
                <w:sz w:val="18"/>
                <w:szCs w:val="18"/>
              </w:rPr>
              <w:t>U</w:t>
            </w:r>
            <w:r>
              <w:rPr>
                <w:rFonts w:hint="eastAsia" w:ascii="Times New Roman" w:hAnsi="Times New Roman" w:eastAsia="黑体" w:cs="Arial"/>
                <w:color w:val="000000"/>
                <w:sz w:val="18"/>
                <w:szCs w:val="18"/>
              </w:rPr>
              <w:t>充电套装</w:t>
            </w:r>
            <w:r>
              <w:rPr>
                <w:rFonts w:ascii="Times New Roman" w:hAnsi="Times New Roman" w:eastAsia="黑体" w:cs="Calibri"/>
                <w:color w:val="000000"/>
                <w:sz w:val="18"/>
                <w:szCs w:val="18"/>
              </w:rPr>
              <w:t>-TYPE C</w:t>
            </w:r>
            <w:r>
              <w:rPr>
                <w:rFonts w:hint="eastAsia" w:ascii="Times New Roman" w:hAnsi="Times New Roman" w:eastAsia="黑体" w:cs="Arial"/>
                <w:color w:val="000000"/>
                <w:sz w:val="18"/>
                <w:szCs w:val="18"/>
              </w:rPr>
              <w:t>）</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东莞市瑞思达数码科技有限公司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东莞市塘厦镇石马明珠街13号工业园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陆河县城德一家电商行</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陆河县城人民南路6号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TS777</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电气间隙、爬电距离，直插式设备，耐异常热，抗电强度，电源端子骚扰电压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4400202501923101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深圳市亿科泰达科技有限公司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深圳市宝安区福永龙王庙工业园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ECETD</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浈江区文耀电讯店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韶关市浈江区风度中路国民商贸城一楼1号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新风行</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标记和说明，电气绝缘，电气间隙、爬电距离，直插式设备，耐异常热，抗电强度，辐射杂散骚扰，电源端子传导连续骚扰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7"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LTE</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深圳市晶德力电子有限公司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深圳市宝安区西乡街道前进二路航城工业区新安第三工业区东侧第三栋四楼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广州市从化街口品胜电子产品经营部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广州市从化区街口街新城东路5号之七、八、九（自主申报）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M35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6"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49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4400203101900421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深圳市瀚维通讯技术有限公司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深圳市光明新区百花洞第一工业区B14号C栋五楼501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揭阳市揭东区新亨镇盛业通讯器材经营部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揭阳市揭东区新亨镇硕联村六乡路大围路口</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RBX6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4400202501905101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深圳市纽曼安普科技有限公司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深圳市龙岗区坂田街道大发路27号龙壁工业城4#厂房5层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蓬江区瑞航数码店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江门市蓬江区蓬莱路2号首层5-12D-G轴自编第一卡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Newmn L6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2"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金国威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四会市先达科手机配件经营部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四会市城中街道新风路中豪广场1号门墙边13B（申报制）</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 劲炫</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4400202301900141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金国威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四会市先达科手机配件经营部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四会市城中街道新风路中豪广场1号门墙边13B（申报制）</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 飞鹰</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4400201201900261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酷希</w:t>
            </w:r>
            <w:r>
              <w:rPr>
                <w:rFonts w:ascii="Times New Roman" w:hAnsi="Times New Roman" w:eastAsia="黑体" w:cs="Calibri"/>
                <w:color w:val="000000"/>
                <w:sz w:val="18"/>
                <w:szCs w:val="18"/>
              </w:rPr>
              <w:t>2.4</w:t>
            </w:r>
            <w:r>
              <w:rPr>
                <w:rFonts w:hint="eastAsia" w:ascii="Times New Roman" w:hAnsi="Times New Roman" w:eastAsia="黑体" w:cs="Arial"/>
                <w:color w:val="000000"/>
                <w:sz w:val="18"/>
                <w:szCs w:val="18"/>
              </w:rPr>
              <w:t>智能充电器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深圳市合纵数码有限公司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深圳市光明区白花洞华尔特工业区园D栋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KUXI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佛山市禅城区又双叒叕通讯店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佛山市禅城区祖庙路33号百花广场二楼225（住所申报）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C23</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电气绝缘，电气间隙、爬电距离，直插式设备，耐异常热，抗电强度，跌落试验</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4400202301900421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深圳众鑫百合科技有限公司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深圳市宝安区西乡街道共和工业路西发B区旭生研发大厦14层14、15号（办公场所）</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BIHEE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广东天讯达资讯科技股份有限公司西区分公司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中山市西区富华道32号天悦广场综合楼一层1039、1040、1041号商铺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BIHEE 11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4400200301900241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深圳市唐为电子有限公司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深圳市龙华新区上围工业区金倡达科技园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唐为TNGWEI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茂名市茂南区中言通讯器材经营部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茂名市光华北路16号大院（商业走廊）之一</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T919</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电气绝缘，电气间隙、爬电距离，导体的端接，直插式设备，耐异常热，抗电强度，辐射杂散骚扰，电源端子传导连续骚扰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4400202301900311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深圳市晶德力电子有限公司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深圳市宝安区西乡街道前进二路航城工业区新安第三工业区东侧第三栋四楼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罗定市玮望手机店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罗定市罗城街道龙园路（黄福聚的房屋首层）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GL-N80雄鹰</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手持机（手机）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4G</w:t>
            </w:r>
            <w:r>
              <w:rPr>
                <w:rFonts w:hint="eastAsia" w:ascii="Times New Roman" w:hAnsi="Times New Roman" w:eastAsia="黑体" w:cs="Calibri"/>
                <w:color w:val="000000"/>
                <w:sz w:val="18"/>
                <w:szCs w:val="18"/>
              </w:rPr>
              <w:t>全网通数字移动电话机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深圳市飓畅通讯科技有限公司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深圳市龙华新区观澜街道大水田社区荣力工业区B栋五楼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东莞市莞城中都通讯器材经营部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东莞市莞城西正路64号之内16号铺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JC-V9 能量王</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辐射连续骚扰，标记和说明，电气绝缘，电气间隙、爬电距离，耐异常热，抗电强度，电源端子传导连续骚扰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4400202301900321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移动通信手持机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CDMA</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深圳夏朗通讯技术有限公司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深圳市宝安区西乡街道麻布社区互联网产业基地区2栋311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湛江市霞山区盛锋五金电器经营部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湛江市霞山区人民西四路1号原光华商场西侧</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NX5 神龙</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电气间隙、爬电距离，</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直插式设备，</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59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4400202301900271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深圳市晶德力电子有限公司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深圳市宝安区西乡街道前进二路航城工业区新安第三工业区东侧第三栋四楼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罗定市玮望手机店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罗定市罗城街道龙园路（黄福聚的房屋首层）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GL-N616水晶之恋</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4400202501900741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旅行充电器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揭阳市空港区智能冲科技有限公司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揭阳空港经济区登岗镇安乐村桥头村道坐南48号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潮州市潮安区凤塘镇利光手机经营部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潮州市潮安区凤塘镇南门村上埔西69号</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i6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电气间隙、爬电距离，耐异常热，抗电强度，电源端子骚扰电压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4400200301900251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深圳市唐为电子有限公司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深圳市龙华新区上围工业区金倡达科技园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唐为TNGWEI</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茂名市茂南区中言通讯器材经营部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茂名市光华北路16号大院（商业走廊）之一</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TW918+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4400202301900341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湛江市霞山区冠锥通信设备经营部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湛江市霞山区人民西四路1号光华数码广场二楼K02号商铺</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C800 雪铁龙</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4400201201990291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超级闪充套装</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东莞市铭普电子有限公司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东莞市塘厦镇科苑城鹿苑路162号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YLITONG亚力通</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佛山市禅城区大海手机配件批发中心</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佛山市禅城区汾江中路56号首层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PF-58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4400200301901021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广州诺米品牌管理有限公司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广州市海珠区暄悦东街23号自编B2栋（部位：18层，19层，20层）（仅限办公用途）</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NOME</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阳江市江城区诺米品质日用品店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阳江市江城区东风一路3号百利广场购物中心第二层编号2036</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N11-000065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导体的端接</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4400202501905091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深圳市欧亚信通信技术有限公司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深圳市龙岗区坂田街道马安堂社区禾塘光村新河街8号金禾大厦四楼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蓬江区瑞航数码店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江门市蓬江区蓬莱路2号首层5-12D-G轴自编第一卡</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P7豪华版</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电气绝缘，电气间隙、爬电距离，直插式设备，耐异常热，抗电强度，电源端子传导连续骚扰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4400203101900331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深圳市峰泽联合科技有限公司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深圳市宝安区福永街道塘尾富源工业区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揭阳市揭东经济开发区八达通讯器材经营部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揭阳市揭东经济开发区龙港路南侧</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N59</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标记和说明，电气绝缘，电气间隙、爬电距离，耐异常热，抗电强度，辐射杂散骚扰，电源端子传导连续骚扰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4400202301900201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手持机（手机）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4G</w:t>
            </w:r>
            <w:r>
              <w:rPr>
                <w:rFonts w:hint="eastAsia" w:ascii="Times New Roman" w:hAnsi="Times New Roman" w:eastAsia="黑体" w:cs="Calibri"/>
                <w:color w:val="000000"/>
                <w:sz w:val="18"/>
                <w:szCs w:val="18"/>
              </w:rPr>
              <w:t>全网通数字移动电话机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深圳市酷乐时代科技有限公司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深圳市龙岗区横岗街道横坪公路130号CD栋201</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广州市从化街口品胜电子产品经营部</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广州市从化区街口街新城东路5号之七、八、九（自主申报）</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 小金锤全网通</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电气间隙、爬电距离，</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4400202301900281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深圳市晶德力电子有限公司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深圳市宝安区西乡街道前进二路航城工业区新安第三工业区东侧第三栋四楼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罗定市玮望手机店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罗定市罗城街道龙园路（黄福聚的房屋首层）</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GL-V766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标记和说明，</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直插式设备，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抗电强度，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辐射杂散骚扰，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辐射连续骚扰，</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电源端子传导连续骚扰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69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4400200301900111 </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四川朵唯智能云谷有限公司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四川省宜宾临港经济技术开发区港园大道西段7号21、27栋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DOOV</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金诚手机专营店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9X Pro</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4400200301901171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开关电源适配器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中山市亨米亚电子实业有限公司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中山市小榄镇埒西一海威路联威街6号3楼之三(住所申报) </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爵硕</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深圳市沃中源实业有限公司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CH54</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电气绝缘，电气间隙、爬电距离，耐异常热，抗电强度，电源端子骚扰电压，1GHz以下辐射骚扰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1"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4G</w:t>
            </w:r>
            <w:r>
              <w:rPr>
                <w:rFonts w:hint="eastAsia" w:ascii="Times New Roman" w:hAnsi="Times New Roman" w:eastAsia="黑体" w:cs="Calibri"/>
                <w:color w:val="000000"/>
                <w:sz w:val="18"/>
                <w:szCs w:val="18"/>
              </w:rPr>
              <w:t>路由器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深圳市米饭儿数据科技有限公司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深圳市宝安区石岩街道应人石社区天宝路车站工业区F栋四层北面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WNTNG 万唐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京东米饭儿网络产品专营店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LM321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导体的端接，</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直插式设备，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4400202301900541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300Mbps</w:t>
            </w:r>
            <w:r>
              <w:rPr>
                <w:rFonts w:hint="eastAsia" w:ascii="Times New Roman" w:hAnsi="Times New Roman" w:eastAsia="黑体" w:cs="Calibri"/>
                <w:color w:val="000000"/>
                <w:sz w:val="18"/>
                <w:szCs w:val="18"/>
              </w:rPr>
              <w:t>无线路由器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深圳市欣博跃电子有限公司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深圳市龙华区大浪街道大浪社区泰松工业区5号1层-5层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WVLINK 睿因</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京东睿因数码旗舰店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11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4400202301900531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300Mbps</w:t>
            </w:r>
            <w:r>
              <w:rPr>
                <w:rFonts w:hint="eastAsia" w:ascii="Times New Roman" w:hAnsi="Times New Roman" w:eastAsia="黑体" w:cs="Calibri"/>
                <w:color w:val="000000"/>
                <w:sz w:val="18"/>
                <w:szCs w:val="18"/>
              </w:rPr>
              <w:t>无线路由器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深圳市欣博跃电子有限公司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深圳市龙华区大浪街道大浪社区泰松工业区5号1层-5层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WVLINK 睿因</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京东睿因数码旗舰店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12</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4400202301900491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4G</w:t>
            </w:r>
            <w:r>
              <w:rPr>
                <w:rFonts w:hint="eastAsia" w:ascii="Times New Roman" w:hAnsi="Times New Roman" w:eastAsia="黑体" w:cs="Calibri"/>
                <w:color w:val="000000"/>
                <w:sz w:val="18"/>
                <w:szCs w:val="18"/>
              </w:rPr>
              <w:t>路由器（</w:t>
            </w:r>
            <w:r>
              <w:rPr>
                <w:rFonts w:ascii="Times New Roman" w:hAnsi="Times New Roman" w:eastAsia="黑体" w:cs="Calibri"/>
                <w:color w:val="000000"/>
                <w:sz w:val="18"/>
                <w:szCs w:val="18"/>
              </w:rPr>
              <w:t>CPE</w:t>
            </w:r>
            <w:r>
              <w:rPr>
                <w:rFonts w:hint="eastAsia" w:ascii="Times New Roman" w:hAnsi="Times New Roman" w:eastAsia="黑体" w:cs="Calibri"/>
                <w:color w:val="000000"/>
                <w:sz w:val="18"/>
                <w:szCs w:val="18"/>
              </w:rPr>
              <w:t>）</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深圳市米饭儿数据科技有限公司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深圳市宝安区石岩街道应人石社区天宝路车站工业区F栋四层北面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WNTNG 万唐</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京东米饭儿网络产品专营店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京东</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LM321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 xml:space="preserve">导体的端接，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直插式设备，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 xml:space="preserve">耐异常热， </w:t>
            </w:r>
            <w:r>
              <w:rPr>
                <w:rFonts w:hint="eastAsia" w:ascii="Times New Roman" w:hAnsi="Times New Roman" w:eastAsia="黑体" w:cs="黑体"/>
                <w:color w:val="000000"/>
                <w:sz w:val="18"/>
                <w:szCs w:val="18"/>
              </w:rPr>
              <w:br w:type="textWrapping"/>
            </w:r>
            <w:r>
              <w:rPr>
                <w:rFonts w:hint="eastAsia" w:ascii="Times New Roman" w:hAnsi="Times New Roman" w:eastAsia="黑体" w:cs="黑体"/>
                <w:color w:val="000000"/>
                <w:sz w:val="18"/>
                <w:szCs w:val="18"/>
              </w:rPr>
              <w:t>抗电强度</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440020120190417C</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卡通叮当猫</w:t>
            </w:r>
            <w:r>
              <w:rPr>
                <w:rFonts w:ascii="Times New Roman" w:hAnsi="Times New Roman" w:eastAsia="黑体" w:cs="Calibri"/>
                <w:color w:val="000000"/>
                <w:sz w:val="18"/>
                <w:szCs w:val="18"/>
              </w:rPr>
              <w:t>12000mh</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东莞市鑫通泰实业有限公司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东莞市塘厦镇清湖头社区清湖路122号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鑫通泰</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深圳市微尔睿科技有限公司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T688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自由跌落</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4400203101904071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超薄聚合物移动电源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东莞市力霸新能源科技有限公司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广东省东莞市黄江镇刁朗飞鹅街7号1栋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HUXIN华芯</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东莞市悦派科技有限公司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淘宝</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T5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自由跌落</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4400200301900431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GSM手持机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GSM</w:t>
            </w:r>
            <w:r>
              <w:rPr>
                <w:rFonts w:hint="eastAsia" w:ascii="Times New Roman" w:hAnsi="Times New Roman" w:eastAsia="黑体" w:cs="Calibri"/>
                <w:color w:val="000000"/>
                <w:sz w:val="18"/>
                <w:szCs w:val="18"/>
              </w:rPr>
              <w:t>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深圳桑菲消费通信有限公司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中国深圳南山区高新科技产业园科技路11号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PHILIPS</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金万吉数码专营店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Xenium E219</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4400201201990761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苹果电脑贸易（上海）有限公司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中国（上海）自由贸易试验区马吉路88号C区6号楼全栋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天猫继佳美数码专营店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1443</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电气绝缘，电气间隙、爬电距离，抗电强度，跌落试验，电源端子骚扰电压，导体的端接</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79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4400200301900631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黑鱼共享充电宝</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深圳欧尼科技有限公司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深圳硅谷动力科技园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黑鱼数码旗舰店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mfish_10000mh_小黑鱼（晒纹）</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*转换效率，*无线电骚扰（辐射骚扰场强）</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4400200301900841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乐泡移动电源</w:t>
            </w:r>
            <w:r>
              <w:rPr>
                <w:rFonts w:ascii="Times New Roman" w:hAnsi="Times New Roman" w:eastAsia="黑体" w:cs="Calibri"/>
                <w:color w:val="000000"/>
                <w:sz w:val="18"/>
                <w:szCs w:val="18"/>
              </w:rPr>
              <w:t>-</w:t>
            </w:r>
            <w:r>
              <w:rPr>
                <w:rFonts w:hint="eastAsia" w:ascii="Times New Roman" w:hAnsi="Times New Roman" w:eastAsia="黑体" w:cs="Arial"/>
                <w:color w:val="000000"/>
                <w:sz w:val="18"/>
                <w:szCs w:val="18"/>
              </w:rPr>
              <w:t>揽月</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深圳市乐泡创新科技有限公司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深圳市龙岗区坂田街道雅园路坂田创意产业园第Y3栋第四层05-09号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Lepow（图文）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lepow旗舰店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P25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*常温下的有效输出容量</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4400201201900591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闪充</w:t>
            </w:r>
            <w:r>
              <w:rPr>
                <w:rFonts w:ascii="Times New Roman" w:hAnsi="Times New Roman" w:eastAsia="黑体" w:cs="Calibri"/>
                <w:color w:val="000000"/>
                <w:sz w:val="18"/>
                <w:szCs w:val="18"/>
              </w:rPr>
              <w:t xml:space="preserve"> </w:t>
            </w:r>
            <w:r>
              <w:rPr>
                <w:rFonts w:hint="eastAsia" w:ascii="Times New Roman" w:hAnsi="Times New Roman" w:eastAsia="黑体" w:cs="Arial"/>
                <w:color w:val="000000"/>
                <w:sz w:val="18"/>
                <w:szCs w:val="18"/>
              </w:rPr>
              <w:t>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深圳市铭创电子科技有限公司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深圳市宝安区坂田街道铭创工业区B栋1楼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LZL</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盖菲数码专营店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ZY79-CN</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电气间隙、爬电距离，耐异常热，电源端子骚扰电压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4400200301900481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无线电快充充电宝</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深圳市好斯美科技有限公司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深圳市龙华区梅坂大道民乐科技园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SUIDDY</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SUIDDY旗舰店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Q2</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热滥用</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深圳市品驰数码有限公司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深圳市宝安区福永金港科技园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德铭数码专营店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20000M</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*转换效率，*抗扰度（静电放电抗扰度）</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4400200301900851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深圳市米优特电子有限公司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深圳市宝安区固戍一路171号伟成工业中心</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XIYU夏语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夏语数码旗舰店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80000M</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*无线电骚扰（辐射骚扰场强）</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4400201201990771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单口快充充电器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东莞市机乐堂科技有限公司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东莞市塘厦镇龙背岭村龙埔路2号装配楼4-6楼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Joyroom</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joyroom慕谷专卖店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JXY-218-QC</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耐异常热，1GHz以下辐射骚扰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4400200301900411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北京荣恒创联科技有限公司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北京市通州区中关村科技园光机电一体化产业基地嘉创二路55号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东亿民华数码专营店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K-Touch LD2</w:t>
            </w:r>
            <w:r>
              <w:rPr>
                <w:rFonts w:hint="eastAsia" w:ascii="Times New Roman" w:hAnsi="Times New Roman" w:eastAsia="MS Gothic" w:cs="MS Gothic"/>
                <w:color w:val="000000"/>
                <w:sz w:val="18"/>
                <w:szCs w:val="18"/>
              </w:rPr>
              <w:t>Ⓗ</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电气绝缘，抗电强度</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4400200301900661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羽博移动电源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深圳市锐讯天成科技有限公司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中国深圳龙华新区梅龙大道卫东龙商务大厦座1906</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羽博</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yoobao旗舰店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S8 Plus</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热滥用</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4400200301900501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深圳市鑫佳伟科技有限公司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深圳市龙岗区坂田街道杨美龙径路鸿翔家电商创业园</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sy旗舰店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W56/W57</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*转换效率</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7"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89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4400200301900521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亿觅快充移动电源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深圳亿觅科技有限公司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深圳市龙华区民治街道民乐社区星河WORLD二期E栋1709号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eMIe(图文)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亿觅旗舰店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MMP08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*常温下的有效输出容量，*转换效率</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4400200301900681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探界无线充移动电源</w:t>
            </w:r>
            <w:r>
              <w:rPr>
                <w:rFonts w:ascii="Times New Roman" w:hAnsi="Times New Roman" w:eastAsia="黑体" w:cs="Calibri"/>
                <w:color w:val="000000"/>
                <w:sz w:val="18"/>
                <w:szCs w:val="18"/>
              </w:rPr>
              <w:t>10000mh</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深圳市睿禾科技有限公司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深圳市龙华新区大浪华宁路8号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remax粤宁专卖店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RPP-105</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*常温下的有效输出容量，*转换效率</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7"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4400201201900541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开关电源适配器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深圳市铭创电子科技有限公司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深圳市宝安区坂田街道铭创工业区B栋1楼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LZL</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盖菲数码专营店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HW-050450C00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电气间隙、爬电距离，耐异常热，抗电强度，电源端子骚扰电压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4400201201990721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苹果电脑贸易（上海）有限公司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中国（上海）自由贸易试验区马吉路88号C区6号楼全幢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天猫继佳美数码专营店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1401</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直插式设备，耐异常热，电源端子骚扰电压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4400201201900631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手机充电器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电源适配器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深圳市铭创电子科技有限公司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深圳市宝安区坂田街道铭创工业区B栋1楼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LZL</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盖菲数码专营店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KY-14</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电气间隙、爬电距离，耐异常热，电源端子骚扰电压</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4400200301900831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深圳市爱派数码有限公司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深圳市龙华区大浪街道石凹第二工业区3号4层</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Mopoer(图文)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深圳市爱派数码有限公司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MiPo9</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*无线电骚扰（辐射骚扰场强）</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4400202301900691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无绳电话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数字无绳电话机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深圳市泰丰科技有限公司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深圳市宝安区沙井街道新桥横岗下大街24号栋厂房三楼西南面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Philips</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天猫永仕数码专营店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HWDCD9889(18)TSD</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4400200301900331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深圳市纽缦启航科技有限公司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东莞市凤岗镇塘沥村小组碧湖工业区东莞市东怡实业有限公司B厂房2楼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纽曼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佳佳购数码专营店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纽曼P308</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电气绝缘，电气间隙、爬电距离，耐异常热，抗电强度，电源端子传导连续骚扰，辐射连续骚扰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4400202301900701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无绳电话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数字无绳电话机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深圳市泰丰科技有限公司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深圳市宝安区沙井街道新桥横岗下大街24号栋厂房三楼西南面</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Philips</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天猫深圳艾诺数码专营店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HWDCD9889(49)TSD</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4400200301900371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LTE手持机</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TD-LTE数字移动电话机</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深圳小辣椒科技有限责任公司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深圳南山区学苑大道1001号南山智园7栋4楼</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小辣椒浩宇轩扬专卖店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20190416Q</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辐射杂散骚扰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99</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4400200301900531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羽博移动电源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深圳市锐讯天成科技有限公司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中国深圳市龙华新区梅龙大道卫东龙商务大厦座1906</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羽博</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yoobao旗舰店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YB-6012</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*无线电骚扰（辐射骚扰场强）</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2"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100</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4400200301900451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磁吸无线充电保护壳</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爱米士电子（深圳）有限公司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深圳市光明新区高新区高新路11号研祥科技工业园机械厂房4楼东侧</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MOMX摩米士</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摩米士旗舰店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IP86</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*无线电骚扰（辐射骚扰场强）</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4"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4400200301900471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口袋宝</w:t>
            </w:r>
            <w:r>
              <w:rPr>
                <w:rFonts w:ascii="Times New Roman" w:hAnsi="Times New Roman" w:eastAsia="黑体" w:cs="Calibri"/>
                <w:color w:val="000000"/>
                <w:sz w:val="18"/>
                <w:szCs w:val="18"/>
              </w:rPr>
              <w:t>4</w:t>
            </w:r>
            <w:r>
              <w:rPr>
                <w:rFonts w:hint="eastAsia" w:ascii="Times New Roman" w:hAnsi="Times New Roman" w:eastAsia="黑体" w:cs="Arial"/>
                <w:color w:val="000000"/>
                <w:sz w:val="18"/>
                <w:szCs w:val="18"/>
              </w:rPr>
              <w:t>代移动电源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厦门广开电子有限公司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中国福建省厦门市集美区环珠路385号U20大厦</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iWLK</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日酷数码专营店</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DBL4500L</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*常温下的有效输出容量</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0"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102</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4400203101900821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4G</w:t>
            </w:r>
            <w:r>
              <w:rPr>
                <w:rFonts w:hint="eastAsia" w:ascii="Times New Roman" w:hAnsi="Times New Roman" w:eastAsia="黑体" w:cs="Calibri"/>
                <w:color w:val="000000"/>
                <w:sz w:val="18"/>
                <w:szCs w:val="18"/>
              </w:rPr>
              <w:t>无线路由器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深圳市拓实科技有限公司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深圳市龙岗区龙岗街道龙东社区深汕路龙岗段292号银龙工业城区5栋一楼之二东</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拓实（图形商标）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深圳市聚成通讯有限公司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LT210T</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1GHz以下辐射骚扰</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103</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4400203101900731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750Mbps</w:t>
            </w:r>
            <w:r>
              <w:rPr>
                <w:rFonts w:hint="eastAsia" w:ascii="Times New Roman" w:hAnsi="Times New Roman" w:eastAsia="黑体" w:cs="Calibri"/>
                <w:color w:val="000000"/>
                <w:sz w:val="18"/>
                <w:szCs w:val="18"/>
              </w:rPr>
              <w:t>双频行为管理无线路由器</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深圳市朝恒辉网络科技有限公司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深圳市龙岗区布吉街道吉华路357号达成工业园2栋5楼508</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LEGUNG乐光（图形商标）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深圳市沃畅技术有限公司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LG-X200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直插式设备，耐异常热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2"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104</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4400203101900721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路由器</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1200Mbps 11c</w:t>
            </w:r>
            <w:r>
              <w:rPr>
                <w:rFonts w:hint="eastAsia" w:ascii="Times New Roman" w:hAnsi="Times New Roman" w:eastAsia="黑体" w:cs="Calibri"/>
                <w:color w:val="000000"/>
                <w:sz w:val="18"/>
                <w:szCs w:val="18"/>
              </w:rPr>
              <w:t>无线路由器（千兆版）</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深圳市必联电子有限公司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深圳市龙华新区观澜街道桔塘社区桔岭钟兴工业区B1栋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LB-LINK（图形商标）</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深圳市必联电子有限公司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天猫</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BL-W1200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耐异常热</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3"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105</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4400203101904031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Power Bnk</w:t>
            </w:r>
            <w:r>
              <w:rPr>
                <w:rFonts w:hint="eastAsia" w:ascii="Times New Roman" w:hAnsi="Times New Roman" w:eastAsia="黑体" w:cs="Calibri"/>
                <w:color w:val="000000"/>
                <w:sz w:val="18"/>
                <w:szCs w:val="18"/>
              </w:rPr>
              <w:t>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深圳市乔威电源有限公司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深圳市宝安区沙井街道沙二社区安托山高科技工业园10栋和11栋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JOWY乔威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深圳市聚亿达科技有限公司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唯品会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JP-207</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热滥用</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8"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106</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4400203101904041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Power Bnk</w:t>
            </w:r>
            <w:r>
              <w:rPr>
                <w:rFonts w:hint="eastAsia" w:ascii="Times New Roman" w:hAnsi="Times New Roman" w:eastAsia="黑体" w:cs="Calibri"/>
                <w:color w:val="000000"/>
                <w:sz w:val="18"/>
                <w:szCs w:val="18"/>
              </w:rPr>
              <w:t>移动电源</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深圳市乔威电源有限公司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深圳市宝安区沙井街道沙二社区安托山高科技工业园10栋和11栋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JOWY乔威</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深圳市聚亿达科技有限公司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唯品会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JP-193</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自由跌落</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107</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4400203101904011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简约移动电源</w:t>
            </w:r>
            <w:r>
              <w:rPr>
                <w:rFonts w:ascii="Times New Roman" w:hAnsi="Times New Roman" w:eastAsia="黑体" w:cs="Calibri"/>
                <w:color w:val="000000"/>
                <w:sz w:val="18"/>
                <w:szCs w:val="18"/>
              </w:rPr>
              <w:t>10000mh</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佛山市奇克摩克数码电子有限公司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佛山市顺德区北滘镇工业园环镇东路1号军民融合产业园栋402号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奇克摩克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佛山市奇克摩克数码电子有限公司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唯品会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QKMK-T10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热滥用</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61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jc w:val="center"/>
              <w:textAlignment w:val="center"/>
              <w:rPr>
                <w:rFonts w:ascii="Times New Roman" w:hAnsi="Times New Roman" w:eastAsia="黑体" w:cs="黑体"/>
                <w:color w:val="000000"/>
                <w:sz w:val="18"/>
                <w:szCs w:val="18"/>
              </w:rPr>
            </w:pPr>
            <w:r>
              <w:rPr>
                <w:rFonts w:hint="eastAsia" w:ascii="Times New Roman" w:hAnsi="Times New Roman" w:eastAsia="黑体" w:cs="黑体"/>
                <w:i w:val="0"/>
                <w:color w:val="000000"/>
                <w:kern w:val="0"/>
                <w:sz w:val="18"/>
                <w:szCs w:val="18"/>
                <w:u w:val="none"/>
                <w:lang w:val="en-US" w:eastAsia="zh-CN" w:bidi="ar"/>
              </w:rPr>
              <w:t>108</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4400203101904021</w:t>
            </w:r>
          </w:p>
        </w:tc>
        <w:tc>
          <w:tcPr>
            <w:tcW w:w="132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Arial"/>
                <w:color w:val="000000"/>
                <w:sz w:val="18"/>
                <w:szCs w:val="18"/>
              </w:rPr>
            </w:pPr>
            <w:r>
              <w:rPr>
                <w:rFonts w:hint="eastAsia" w:ascii="Times New Roman" w:hAnsi="Times New Roman" w:eastAsia="黑体" w:cs="Arial"/>
                <w:color w:val="000000"/>
                <w:sz w:val="18"/>
                <w:szCs w:val="18"/>
              </w:rPr>
              <w:t>充电宝</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jc w:val="center"/>
              <w:rPr>
                <w:rFonts w:hint="eastAsia" w:ascii="Times New Roman" w:hAnsi="Times New Roman" w:eastAsia="黑体" w:cs="Calibri"/>
                <w:color w:val="000000"/>
                <w:sz w:val="18"/>
                <w:szCs w:val="18"/>
              </w:rPr>
            </w:pPr>
            <w:r>
              <w:rPr>
                <w:rFonts w:ascii="Times New Roman" w:hAnsi="Times New Roman" w:eastAsia="黑体" w:cs="Calibri"/>
                <w:color w:val="000000"/>
                <w:sz w:val="18"/>
                <w:szCs w:val="18"/>
              </w:rPr>
              <w:t>20000mh</w:t>
            </w:r>
            <w:r>
              <w:rPr>
                <w:rFonts w:hint="eastAsia" w:ascii="Times New Roman" w:hAnsi="Times New Roman" w:eastAsia="黑体" w:cs="Calibri"/>
                <w:color w:val="000000"/>
                <w:sz w:val="18"/>
                <w:szCs w:val="18"/>
              </w:rPr>
              <w:t>奇克摩克移动电源（普通版）</w:t>
            </w:r>
          </w:p>
        </w:tc>
        <w:tc>
          <w:tcPr>
            <w:tcW w:w="103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佛山市奇克摩克数码电子有限公司</w:t>
            </w:r>
          </w:p>
        </w:tc>
        <w:tc>
          <w:tcPr>
            <w:tcW w:w="129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佛山市顺德区北滘镇工业园环镇东路1号军民融合产业园栋402号</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奇克摩克</w:t>
            </w:r>
          </w:p>
        </w:tc>
        <w:tc>
          <w:tcPr>
            <w:tcW w:w="151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佛山市奇克摩克数码电子有限公司</w:t>
            </w:r>
          </w:p>
        </w:tc>
        <w:tc>
          <w:tcPr>
            <w:tcW w:w="142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唯品会</w:t>
            </w:r>
          </w:p>
        </w:tc>
        <w:tc>
          <w:tcPr>
            <w:tcW w:w="82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QKMK-TM100</w:t>
            </w:r>
          </w:p>
        </w:tc>
        <w:tc>
          <w:tcPr>
            <w:tcW w:w="139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jc w:val="center"/>
              <w:rPr>
                <w:rFonts w:ascii="Times New Roman" w:hAnsi="Times New Roman" w:eastAsia="黑体" w:cs="黑体"/>
                <w:color w:val="000000"/>
                <w:sz w:val="18"/>
                <w:szCs w:val="18"/>
              </w:rPr>
            </w:pPr>
            <w:r>
              <w:rPr>
                <w:rFonts w:hint="eastAsia" w:ascii="Times New Roman" w:hAnsi="Times New Roman" w:eastAsia="黑体" w:cs="黑体"/>
                <w:color w:val="000000"/>
                <w:sz w:val="18"/>
                <w:szCs w:val="18"/>
              </w:rPr>
              <w:t>自由跌落，热滥用</w:t>
            </w:r>
          </w:p>
        </w:tc>
        <w:tc>
          <w:tcPr>
            <w:tcW w:w="972"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pacing w:line="240" w:lineRule="exact"/>
              <w:rPr>
                <w:rFonts w:ascii="Times New Roman" w:hAnsi="Times New Roman" w:eastAsia="黑体" w:cs="黑体"/>
                <w:color w:val="000000"/>
                <w:sz w:val="18"/>
                <w:szCs w:val="18"/>
              </w:rPr>
            </w:pPr>
            <w:r>
              <w:rPr>
                <w:rFonts w:ascii="Times New Roman" w:hAnsi="Times New Roman" w:eastAsia="黑体" w:cs="黑体"/>
                <w:color w:val="000000"/>
                <w:sz w:val="18"/>
                <w:szCs w:val="18"/>
              </w:rPr>
              <w:t>　</w:t>
            </w:r>
          </w:p>
        </w:tc>
      </w:tr>
    </w:tbl>
    <w:p>
      <w:pPr>
        <w:pStyle w:val="2"/>
        <w:ind w:left="413" w:leftChars="131"/>
        <w:rPr>
          <w:rFonts w:ascii="Times New Roman" w:hAnsi="Times New Roman"/>
          <w:color w:val="000000"/>
        </w:rPr>
        <w:sectPr>
          <w:footerReference r:id="rId3" w:type="default"/>
          <w:pgSz w:w="16840" w:h="11907" w:orient="landscape"/>
          <w:pgMar w:top="1474" w:right="1134" w:bottom="1361" w:left="1134" w:header="851" w:footer="1020" w:gutter="0"/>
          <w:pgNumType w:fmt="decimal"/>
          <w:cols w:space="720" w:num="1"/>
          <w:rtlGutter w:val="0"/>
          <w:docGrid w:type="linesAndChars" w:linePitch="604" w:charSpace="-842"/>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8520"/>
        <w:tab w:val="left" w:pos="8820"/>
        <w:tab w:val="clear" w:pos="8306"/>
      </w:tabs>
      <w:spacing w:line="300" w:lineRule="exact"/>
      <w:ind w:right="374" w:rightChars="117" w:firstLine="298" w:firstLineChars="16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4</w:t>
                          </w:r>
                          <w:r>
                            <w:rPr>
                              <w:rFonts w:hint="eastAsia" w:ascii="宋体" w:hAnsi="宋体" w:eastAsia="宋体" w:cs="宋体"/>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4</w:t>
                    </w:r>
                    <w:r>
                      <w:rPr>
                        <w:rFonts w:hint="eastAsia" w:ascii="宋体" w:hAnsi="宋体" w:eastAsia="宋体" w:cs="宋体"/>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82C77"/>
    <w:rsid w:val="20D223EE"/>
    <w:rsid w:val="36982C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rPr>
      <w:rFonts w:ascii="Times New Roman" w:hAnsi="Times New Roman" w:eastAsia="宋体"/>
      <w:sz w:val="3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2021-04-15T09:57:00Z</dcterms:created>
  <dc:creator>小莉</dc:creator>
  <cp:lastModifiedBy>hi47CHAN</cp:lastModifiedBy>
  <dcterms:modified xsi:type="dcterms:W3CDTF">2021-04-16T02:21:32Z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7A07FBBAADFB4BF6924D8408D351905A</vt:lpwstr>
  </property>
</Properties>
</file>